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81" w:rsidRPr="00432381" w:rsidRDefault="00432381" w:rsidP="00432381">
      <w:pPr>
        <w:spacing w:after="0" w:line="293" w:lineRule="atLeast"/>
        <w:jc w:val="center"/>
        <w:rPr>
          <w:rFonts w:ascii="Arial" w:eastAsia="Times New Roman" w:hAnsi="Arial" w:cs="Arial"/>
          <w:color w:val="000000"/>
          <w:sz w:val="23"/>
          <w:szCs w:val="23"/>
          <w:lang w:eastAsia="ru-RU"/>
        </w:rPr>
      </w:pPr>
      <w:r w:rsidRPr="00432381">
        <w:rPr>
          <w:rFonts w:ascii="Arial" w:eastAsia="Times New Roman" w:hAnsi="Arial" w:cs="Arial"/>
          <w:b/>
          <w:bCs/>
          <w:color w:val="000000"/>
          <w:sz w:val="23"/>
          <w:szCs w:val="23"/>
          <w:bdr w:val="none" w:sz="0" w:space="0" w:color="auto" w:frame="1"/>
          <w:lang w:eastAsia="ru-RU"/>
        </w:rPr>
        <w:t>РЕШЕНИЕ</w:t>
      </w:r>
    </w:p>
    <w:p w:rsidR="00432381" w:rsidRPr="00432381" w:rsidRDefault="00432381" w:rsidP="00432381">
      <w:pPr>
        <w:spacing w:after="0" w:line="240" w:lineRule="auto"/>
        <w:rPr>
          <w:rFonts w:ascii="Times New Roman" w:eastAsia="Times New Roman" w:hAnsi="Times New Roman" w:cs="Times New Roman"/>
          <w:sz w:val="24"/>
          <w:szCs w:val="24"/>
          <w:lang w:eastAsia="ru-RU"/>
        </w:rPr>
      </w:pP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ИМЕНЕМ РОССИЙСКОЙ ФЕДЕРАЦИИ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12 февраля 2019 года г. </w:t>
      </w:r>
      <w:r w:rsidRPr="00432381">
        <w:rPr>
          <w:rFonts w:ascii="Arial" w:eastAsia="Times New Roman" w:hAnsi="Arial" w:cs="Arial"/>
          <w:b/>
          <w:bCs/>
          <w:color w:val="333333"/>
          <w:sz w:val="23"/>
          <w:szCs w:val="23"/>
          <w:bdr w:val="none" w:sz="0" w:space="0" w:color="auto" w:frame="1"/>
          <w:lang w:eastAsia="ru-RU"/>
        </w:rPr>
        <w:t>Казань</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Приволжский районный суд г. </w:t>
      </w:r>
      <w:r w:rsidRPr="00432381">
        <w:rPr>
          <w:rFonts w:ascii="Arial" w:eastAsia="Times New Roman" w:hAnsi="Arial" w:cs="Arial"/>
          <w:b/>
          <w:bCs/>
          <w:color w:val="333333"/>
          <w:sz w:val="23"/>
          <w:szCs w:val="23"/>
          <w:bdr w:val="none" w:sz="0" w:space="0" w:color="auto" w:frame="1"/>
          <w:lang w:eastAsia="ru-RU"/>
        </w:rPr>
        <w:t>Казани </w:t>
      </w:r>
      <w:r w:rsidRPr="00432381">
        <w:rPr>
          <w:rFonts w:ascii="Arial" w:eastAsia="Times New Roman" w:hAnsi="Arial" w:cs="Arial"/>
          <w:color w:val="000000"/>
          <w:sz w:val="23"/>
          <w:szCs w:val="23"/>
          <w:shd w:val="clear" w:color="auto" w:fill="FFFFFF"/>
          <w:lang w:eastAsia="ru-RU"/>
        </w:rPr>
        <w:t>Республики Татарстан в составе:</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432381">
        <w:rPr>
          <w:rFonts w:ascii="Arial" w:eastAsia="Times New Roman" w:hAnsi="Arial" w:cs="Arial"/>
          <w:color w:val="000000"/>
          <w:sz w:val="23"/>
          <w:szCs w:val="23"/>
          <w:shd w:val="clear" w:color="auto" w:fill="FFFFFF"/>
          <w:lang w:eastAsia="ru-RU"/>
        </w:rPr>
        <w:t>Зариповой</w:t>
      </w:r>
      <w:proofErr w:type="spellEnd"/>
      <w:r w:rsidRPr="00432381">
        <w:rPr>
          <w:rFonts w:ascii="Arial" w:eastAsia="Times New Roman" w:hAnsi="Arial" w:cs="Arial"/>
          <w:color w:val="000000"/>
          <w:sz w:val="23"/>
          <w:szCs w:val="23"/>
          <w:shd w:val="clear" w:color="auto" w:fill="FFFFFF"/>
          <w:lang w:eastAsia="ru-RU"/>
        </w:rPr>
        <w:t xml:space="preserve"> Л.Н.,</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при секретаре </w:t>
      </w:r>
      <w:proofErr w:type="spellStart"/>
      <w:r w:rsidRPr="00432381">
        <w:rPr>
          <w:rFonts w:ascii="Arial" w:eastAsia="Times New Roman" w:hAnsi="Arial" w:cs="Arial"/>
          <w:color w:val="000000"/>
          <w:sz w:val="23"/>
          <w:szCs w:val="23"/>
          <w:shd w:val="clear" w:color="auto" w:fill="FFFFFF"/>
          <w:lang w:eastAsia="ru-RU"/>
        </w:rPr>
        <w:t>Агзамовой</w:t>
      </w:r>
      <w:proofErr w:type="spellEnd"/>
      <w:r w:rsidRPr="00432381">
        <w:rPr>
          <w:rFonts w:ascii="Arial" w:eastAsia="Times New Roman" w:hAnsi="Arial" w:cs="Arial"/>
          <w:color w:val="000000"/>
          <w:sz w:val="23"/>
          <w:szCs w:val="23"/>
          <w:shd w:val="clear" w:color="auto" w:fill="FFFFFF"/>
          <w:lang w:eastAsia="ru-RU"/>
        </w:rPr>
        <w:t xml:space="preserve"> Р.Р.,</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 А. к публичному акционерному обществу «</w:t>
      </w:r>
      <w:bookmarkStart w:id="0" w:name="_GoBack"/>
      <w:r>
        <w:rPr>
          <w:rFonts w:ascii="Arial" w:eastAsia="Times New Roman" w:hAnsi="Arial" w:cs="Arial"/>
          <w:color w:val="000000"/>
          <w:sz w:val="23"/>
          <w:szCs w:val="23"/>
          <w:shd w:val="clear" w:color="auto" w:fill="FFFFFF"/>
          <w:lang w:eastAsia="ru-RU"/>
        </w:rPr>
        <w:t>+++</w:t>
      </w:r>
      <w:bookmarkEnd w:id="0"/>
      <w:r w:rsidRPr="00432381">
        <w:rPr>
          <w:rFonts w:ascii="Arial" w:eastAsia="Times New Roman" w:hAnsi="Arial" w:cs="Arial"/>
          <w:color w:val="000000"/>
          <w:sz w:val="23"/>
          <w:szCs w:val="23"/>
          <w:shd w:val="clear" w:color="auto" w:fill="FFFFFF"/>
          <w:lang w:eastAsia="ru-RU"/>
        </w:rPr>
        <w:t>» о расторжении договора купли-продажи товара, взыскании неустойки, компенсации морального вреда, штрафа,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p>
    <w:p w:rsidR="00432381" w:rsidRPr="00432381" w:rsidRDefault="00432381" w:rsidP="00432381">
      <w:pPr>
        <w:spacing w:after="0" w:line="293" w:lineRule="atLeast"/>
        <w:jc w:val="center"/>
        <w:rPr>
          <w:rFonts w:ascii="Arial" w:eastAsia="Times New Roman" w:hAnsi="Arial" w:cs="Arial"/>
          <w:color w:val="000000"/>
          <w:sz w:val="23"/>
          <w:szCs w:val="23"/>
          <w:lang w:eastAsia="ru-RU"/>
        </w:rPr>
      </w:pPr>
      <w:r w:rsidRPr="00432381">
        <w:rPr>
          <w:rFonts w:ascii="Arial" w:eastAsia="Times New Roman" w:hAnsi="Arial" w:cs="Arial"/>
          <w:b/>
          <w:bCs/>
          <w:color w:val="000000"/>
          <w:sz w:val="23"/>
          <w:szCs w:val="23"/>
          <w:bdr w:val="none" w:sz="0" w:space="0" w:color="auto" w:frame="1"/>
          <w:lang w:eastAsia="ru-RU"/>
        </w:rPr>
        <w:t>У С Т А Н О В И Л:</w:t>
      </w:r>
    </w:p>
    <w:p w:rsidR="00432381" w:rsidRPr="00432381" w:rsidRDefault="00432381" w:rsidP="00432381">
      <w:pPr>
        <w:spacing w:after="0" w:line="240" w:lineRule="auto"/>
        <w:rPr>
          <w:rFonts w:ascii="Times New Roman" w:eastAsia="Times New Roman" w:hAnsi="Times New Roman" w:cs="Times New Roman"/>
          <w:sz w:val="24"/>
          <w:szCs w:val="24"/>
          <w:lang w:eastAsia="ru-RU"/>
        </w:rPr>
      </w:pP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Истец обратился в суд с иском к ответчику о расторжении договора купли-продажи товара, взыскании неустойки, компенсации морального вреда, штрафа, указав в обоснование иска, что ДД.ММ.ГГГГ между истцом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ым С.А. и ответчиком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был заключен договор розничной купли-продажи сотового телефона &lt;данные изъяты&gt; стоимостью 62 970 рублей 60 копеек. Гарантийный срок на товар составляет 12 месяцев. В процессе использования телефона в соответствии с инструкцией по истечении гарантийного срока, но в пределах двух лет с момента покупки, телефон вышел из строя, что сделало его использование невозможным. ДД.ММ.ГГГГ истец обратился в ООО «Межрегиональный экспертный центр оценки» с целью проведения экспертизы, по результатам которой установлено, что в смартфоне неисправна основная системная плата, дефект имеет производственный характер и является существенным, так как стоимость ремонта приближена к стоимости товара. ДД.ММ.ГГГГ истец направил ответчику претензию, в которой потребовал возврата стоимости некачественного товара и компенсации убытков, которая прибыла в место вручения ДД.ММ.ГГГГ. Требования истца в добровольном порядке не были удовлетворены. ДД.ММ.ГГГГ истец в адрес ответчика направил претензию, в которой потребовал возврата стоимости некачественного товара и компенсации убытков. Одновременно с претензией истец направил ответчику неисправный смартфон, подлинник квитанции об уплате экспертизы и экспертное заключение. ДД.ММ.ГГГГ претензия была получена ответчиком.</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На основании изложенного, истец просит расторгнуть договор купли-продажи смартфона, взыскать с ответчика стоимость некачественного товара в размере 62 970 рублей 50 копеек, неустойку за период ДД.ММ.ГГГГ по ДД.ММ.ГГГГ в размере 112 086 рублей 60 копеек, неустойку за каждый день просрочки по день фактического исполнения судебного решения, начиная со дня, следующего за днем вынесения судебного решения, в размере 629 рублей 70 копеек в день, компенсацию морального вреда в размере 8000 рублей, штраф, расходы по экспертизе в размере 15 000 рублей, почтовые расходы в размере 620 рублей 68 копеек, расходы на оформление нотариальной доверенности в размере 1 850 рублей, расходы за юридические услуги в размере 13 000 рублей.</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В судебном заседании представитель истца уточнил исковые требования просил </w:t>
      </w:r>
      <w:r w:rsidRPr="00432381">
        <w:rPr>
          <w:rFonts w:ascii="Arial" w:eastAsia="Times New Roman" w:hAnsi="Arial" w:cs="Arial"/>
          <w:color w:val="000000"/>
          <w:sz w:val="23"/>
          <w:szCs w:val="23"/>
          <w:shd w:val="clear" w:color="auto" w:fill="FFFFFF"/>
          <w:lang w:eastAsia="ru-RU"/>
        </w:rPr>
        <w:lastRenderedPageBreak/>
        <w:t>расторгнуть договор купли-продажи смартфона, взыскать с ответчика неустойку за период с ДД.ММ.ГГГГ по ДД.ММ.ГГГГ в размере 128458 рублей 80 копеек, компенсацию морального вреда в размере 8000 рублей, штраф, расходы по экспертизе в размере 15 000 рублей, почтовые расходы в размере 620 рублей 68 копеек, расходы на оформление нотариальной доверенности в размере 1 850 рублей, расходы за юридические услуги в размере 13 000 рублей (л.д.47).</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Представитель ответчика на судебное заседание не явился, надлежащим образом извещен, представил отзыв на исковое заявление и платежное поручение, подтверждающее перечисление истцу денежных средств за некачественный товар размере 62 970 рублей 60 копеек. В случае удовлетворения требований просил о снижении размера неустойки и штрафа на основании ст. </w:t>
      </w:r>
      <w:hyperlink r:id="rId5" w:tgtFrame="_blank" w:tooltip="ГК РФ &gt;  Раздел III. Общая часть &lt;a name=&quot;snippet&quot; class=&quot;snippet_anchor&quot;&gt;обязательственного&lt;/a&gt;&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 ГК РФ</w:t>
        </w:r>
      </w:hyperlink>
      <w:r w:rsidRPr="00432381">
        <w:rPr>
          <w:rFonts w:ascii="Arial" w:eastAsia="Times New Roman" w:hAnsi="Arial" w:cs="Arial"/>
          <w:color w:val="000000"/>
          <w:sz w:val="23"/>
          <w:szCs w:val="23"/>
          <w:shd w:val="clear" w:color="auto" w:fill="FFFFFF"/>
          <w:lang w:eastAsia="ru-RU"/>
        </w:rPr>
        <w:t> (л.д.39-42,43).</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Выслушав мнение представителя истца, исследовав письменные материалы дела, суд приходит к следующему.</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соответствии со статьей </w:t>
      </w:r>
      <w:hyperlink r:id="rId6" w:tgtFrame="_blank" w:tooltip="ГК РФ &gt;  Раздел IV. Отдельные виды обязательств &gt; Глава 30. Купля-продажа &gt; § 2. Розничная купля-продажа &gt; Статья 492. Договор розничной купли-продажи" w:history="1">
        <w:r w:rsidRPr="00432381">
          <w:rPr>
            <w:rFonts w:ascii="Arial" w:eastAsia="Times New Roman" w:hAnsi="Arial" w:cs="Arial"/>
            <w:color w:val="8859A8"/>
            <w:sz w:val="23"/>
            <w:szCs w:val="23"/>
            <w:u w:val="single"/>
            <w:bdr w:val="none" w:sz="0" w:space="0" w:color="auto" w:frame="1"/>
            <w:lang w:eastAsia="ru-RU"/>
          </w:rPr>
          <w:t>492</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Договор розничной купли-продажи является публичным договором (статья 426).</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К отношениям по договору розничной купли-продажи с участием покупателя-гражданина, не урегулированным настоящим Кодексом, применяются законы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и иные правовые акты, принятые в соответствии с ними.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Статьей </w:t>
      </w:r>
      <w:hyperlink r:id="rId7" w:anchor="TCi2ZeTeka1w"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4. Качество товара (работы, услуги)" w:history="1">
        <w:r w:rsidRPr="00432381">
          <w:rPr>
            <w:rFonts w:ascii="Arial" w:eastAsia="Times New Roman" w:hAnsi="Arial" w:cs="Arial"/>
            <w:color w:val="8859A8"/>
            <w:sz w:val="23"/>
            <w:szCs w:val="23"/>
            <w:u w:val="single"/>
            <w:bdr w:val="none" w:sz="0" w:space="0" w:color="auto" w:frame="1"/>
            <w:lang w:eastAsia="ru-RU"/>
          </w:rPr>
          <w:t>4</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предусмотрено, что продавец (исполнитель) обязан передать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товар (выполнить работу, оказать услугу), качество которого соответствует договору.</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отсутствии в договоре условий о качестве товара (работы, услуги) продавец (исполнитель) обязан передать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Если продавец (исполнитель) при заключении договора был поставлен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в известность о конкретных целях приобретения товара (выполнения работы, оказания услуги), продавец (исполнитель) обязан передать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товар (выполнить работу, оказать услугу), пригодный для использования в соответствии с этими целями.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соответствии со статьей </w:t>
      </w:r>
      <w:hyperlink r:id="rId8" w:anchor="PVHp51g3HjUJ"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18. &lt;span class=&quot;snippet_equal&quot;&gt; Права &lt;/span&gt;&lt;span class=&quot;snippet_equal&quot;&gt; потребителя &lt;/span&gt; при обнаружении в товаре недостатков" w:history="1">
        <w:r w:rsidRPr="00432381">
          <w:rPr>
            <w:rFonts w:ascii="Arial" w:eastAsia="Times New Roman" w:hAnsi="Arial" w:cs="Arial"/>
            <w:color w:val="8859A8"/>
            <w:sz w:val="23"/>
            <w:szCs w:val="23"/>
            <w:u w:val="single"/>
            <w:bdr w:val="none" w:sz="0" w:space="0" w:color="auto" w:frame="1"/>
            <w:lang w:eastAsia="ru-RU"/>
          </w:rPr>
          <w:t>18</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w:t>
      </w:r>
      <w:r w:rsidRPr="00432381">
        <w:rPr>
          <w:rFonts w:ascii="Arial" w:eastAsia="Times New Roman" w:hAnsi="Arial" w:cs="Arial"/>
          <w:b/>
          <w:bCs/>
          <w:color w:val="333333"/>
          <w:sz w:val="23"/>
          <w:szCs w:val="23"/>
          <w:bdr w:val="none" w:sz="0" w:space="0" w:color="auto" w:frame="1"/>
          <w:lang w:eastAsia="ru-RU"/>
        </w:rPr>
        <w:t>потребитель </w:t>
      </w:r>
      <w:r w:rsidRPr="00432381">
        <w:rPr>
          <w:rFonts w:ascii="Arial" w:eastAsia="Times New Roman" w:hAnsi="Arial" w:cs="Arial"/>
          <w:color w:val="000000"/>
          <w:sz w:val="23"/>
          <w:szCs w:val="23"/>
          <w:shd w:val="clear" w:color="auto" w:fill="FFFFFF"/>
          <w:lang w:eastAsia="ru-RU"/>
        </w:rPr>
        <w:t>в случае обнаружения в товаре недостатков, если они не были оговорены продавцом, по своему выбору </w:t>
      </w:r>
      <w:r w:rsidRPr="00432381">
        <w:rPr>
          <w:rFonts w:ascii="Arial" w:eastAsia="Times New Roman" w:hAnsi="Arial" w:cs="Arial"/>
          <w:b/>
          <w:bCs/>
          <w:color w:val="333333"/>
          <w:sz w:val="23"/>
          <w:szCs w:val="23"/>
          <w:bdr w:val="none" w:sz="0" w:space="0" w:color="auto" w:frame="1"/>
          <w:lang w:eastAsia="ru-RU"/>
        </w:rPr>
        <w:t>вправе </w:t>
      </w:r>
      <w:r w:rsidRPr="00432381">
        <w:rPr>
          <w:rFonts w:ascii="Arial" w:eastAsia="Times New Roman" w:hAnsi="Arial" w:cs="Arial"/>
          <w:color w:val="000000"/>
          <w:sz w:val="23"/>
          <w:szCs w:val="23"/>
          <w:shd w:val="clear" w:color="auto" w:fill="FFFFFF"/>
          <w:lang w:eastAsia="ru-RU"/>
        </w:rPr>
        <w:t>: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или третьим лицом; отказаться от исполнения договора купли-продажи и потребовать возврата уплаченной за товар суммы.</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lastRenderedPageBreak/>
        <w:t>По требованию продавца и за его счет </w:t>
      </w:r>
      <w:r w:rsidRPr="00432381">
        <w:rPr>
          <w:rFonts w:ascii="Arial" w:eastAsia="Times New Roman" w:hAnsi="Arial" w:cs="Arial"/>
          <w:b/>
          <w:bCs/>
          <w:color w:val="333333"/>
          <w:sz w:val="23"/>
          <w:szCs w:val="23"/>
          <w:bdr w:val="none" w:sz="0" w:space="0" w:color="auto" w:frame="1"/>
          <w:lang w:eastAsia="ru-RU"/>
        </w:rPr>
        <w:t>потребитель </w:t>
      </w:r>
      <w:r w:rsidRPr="00432381">
        <w:rPr>
          <w:rFonts w:ascii="Arial" w:eastAsia="Times New Roman" w:hAnsi="Arial" w:cs="Arial"/>
          <w:color w:val="000000"/>
          <w:sz w:val="23"/>
          <w:szCs w:val="23"/>
          <w:shd w:val="clear" w:color="auto" w:fill="FFFFFF"/>
          <w:lang w:eastAsia="ru-RU"/>
        </w:rPr>
        <w:t>должен возвратить товар с недостатками.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этом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отношении технически сложного товара </w:t>
      </w:r>
      <w:r w:rsidRPr="00432381">
        <w:rPr>
          <w:rFonts w:ascii="Arial" w:eastAsia="Times New Roman" w:hAnsi="Arial" w:cs="Arial"/>
          <w:b/>
          <w:bCs/>
          <w:color w:val="333333"/>
          <w:sz w:val="23"/>
          <w:szCs w:val="23"/>
          <w:bdr w:val="none" w:sz="0" w:space="0" w:color="auto" w:frame="1"/>
          <w:lang w:eastAsia="ru-RU"/>
        </w:rPr>
        <w:t>потребитель </w:t>
      </w:r>
      <w:r w:rsidRPr="00432381">
        <w:rPr>
          <w:rFonts w:ascii="Arial" w:eastAsia="Times New Roman" w:hAnsi="Arial" w:cs="Arial"/>
          <w:color w:val="000000"/>
          <w:sz w:val="23"/>
          <w:szCs w:val="23"/>
          <w:shd w:val="clear" w:color="auto" w:fill="FFFFFF"/>
          <w:lang w:eastAsia="ru-RU"/>
        </w:rPr>
        <w:t>в случае обнаружения в нем недостатков </w:t>
      </w:r>
      <w:r w:rsidRPr="00432381">
        <w:rPr>
          <w:rFonts w:ascii="Arial" w:eastAsia="Times New Roman" w:hAnsi="Arial" w:cs="Arial"/>
          <w:b/>
          <w:bCs/>
          <w:color w:val="333333"/>
          <w:sz w:val="23"/>
          <w:szCs w:val="23"/>
          <w:bdr w:val="none" w:sz="0" w:space="0" w:color="auto" w:frame="1"/>
          <w:lang w:eastAsia="ru-RU"/>
        </w:rPr>
        <w:t>вправе </w:t>
      </w:r>
      <w:r w:rsidRPr="00432381">
        <w:rPr>
          <w:rFonts w:ascii="Arial" w:eastAsia="Times New Roman" w:hAnsi="Arial" w:cs="Arial"/>
          <w:color w:val="000000"/>
          <w:sz w:val="23"/>
          <w:szCs w:val="23"/>
          <w:shd w:val="clear" w:color="auto" w:fill="FFFFFF"/>
          <w:lang w:eastAsia="ru-RU"/>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Перечень технически сложных товаров утверждается Правительством Российской Федерации.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и в случае необходимости провести проверку качества товара.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участвовать в проверке качества товара.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w:t>
      </w:r>
      <w:r w:rsidRPr="00432381">
        <w:rPr>
          <w:rFonts w:ascii="Arial" w:eastAsia="Times New Roman" w:hAnsi="Arial" w:cs="Arial"/>
          <w:b/>
          <w:bCs/>
          <w:color w:val="333333"/>
          <w:sz w:val="23"/>
          <w:szCs w:val="23"/>
          <w:bdr w:val="none" w:sz="0" w:space="0" w:color="auto" w:frame="1"/>
          <w:lang w:eastAsia="ru-RU"/>
        </w:rPr>
        <w:t>потребитель </w:t>
      </w:r>
      <w:r w:rsidRPr="00432381">
        <w:rPr>
          <w:rFonts w:ascii="Arial" w:eastAsia="Times New Roman" w:hAnsi="Arial" w:cs="Arial"/>
          <w:color w:val="000000"/>
          <w:sz w:val="23"/>
          <w:szCs w:val="23"/>
          <w:shd w:val="clear" w:color="auto" w:fill="FFFFFF"/>
          <w:lang w:eastAsia="ru-RU"/>
        </w:rPr>
        <w:t>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силу пунктов 1 и 5 статьи </w:t>
      </w:r>
      <w:hyperlink r:id="rId9" w:anchor="zmYC7yha2aV"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19. Сроки предъявления &lt;span class=&quot;snippet_equal&quot;&gt; потребителем &lt;/span&gt; требований в отношении недостатков товара" w:history="1">
        <w:r w:rsidRPr="00432381">
          <w:rPr>
            <w:rFonts w:ascii="Arial" w:eastAsia="Times New Roman" w:hAnsi="Arial" w:cs="Arial"/>
            <w:color w:val="8859A8"/>
            <w:sz w:val="23"/>
            <w:szCs w:val="23"/>
            <w:u w:val="single"/>
            <w:bdr w:val="none" w:sz="0" w:space="0" w:color="auto" w:frame="1"/>
            <w:lang w:eastAsia="ru-RU"/>
          </w:rPr>
          <w:t>19</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случаях, когда предусмотренный договором гарантийный срок составляет менее двух лет и недостатки товара обнаружены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по истечении гарантийного срока, но в пределах двух лет,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 xml:space="preserve">предъявить продавцу </w:t>
      </w:r>
      <w:r w:rsidRPr="00432381">
        <w:rPr>
          <w:rFonts w:ascii="Arial" w:eastAsia="Times New Roman" w:hAnsi="Arial" w:cs="Arial"/>
          <w:color w:val="000000"/>
          <w:sz w:val="23"/>
          <w:szCs w:val="23"/>
          <w:shd w:val="clear" w:color="auto" w:fill="FFFFFF"/>
          <w:lang w:eastAsia="ru-RU"/>
        </w:rPr>
        <w:lastRenderedPageBreak/>
        <w:t>(изготовителю) требования, предусмотренные статьей 18 настоящего Закона, если докажет, что недостатки товара возникли до его передачи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или по причинам, возникшим до этого момента.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Из материалов дела судом установлено, что ДД.ММ.ГГГГ между истцом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ым С.А. и ответчиком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был заключен договор розничной купли-продажи сотового телефона &lt;данные изъяты&gt;, IMEI №, стоимостью 62 970 рублей 60 копеек (л.д.5).</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Судом установлено, что гарантийный срок товара составляет 12 месяцев.</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Из искового заявления и пояснения представителя истца следует, что в процессе эксплуатации телефона в соответствии с инструкцией по истечении гарантийного срока, но в пределах двух лет с момента покупки истцом обнаружен недостаток – смартфон вышел из строя, что сделало невозможным его использование.</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ДД.ММ.ГГГГ истец обратился в ООО «Межрегиональный экспертный центр оценки» для проведения экспертизы.</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заключению эксперта № от ДД.ММ.ГГГГ указанного экспертного учреждения в смартфоне &lt;данные изъяты&gt;, IMEI: №, имеется неисправность: не включается, не заряжается, не реагирует на подключение зарядного устройства. С технической точки зрения, недостаток (дефект), возникший в сотовом телефоне, связан с выходом из строя основной системной платы. Механизмом появления неисправности в сотовом телефоне является производственный брак, вины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не выявлено. Для устранения данного недостатка требуется замена системной платы. Однако производителем системная плата не поставляется. Ремонт продукции «</w:t>
      </w:r>
      <w:proofErr w:type="spellStart"/>
      <w:r w:rsidRPr="00432381">
        <w:rPr>
          <w:rFonts w:ascii="Arial" w:eastAsia="Times New Roman" w:hAnsi="Arial" w:cs="Arial"/>
          <w:color w:val="000000"/>
          <w:sz w:val="23"/>
          <w:szCs w:val="23"/>
          <w:shd w:val="clear" w:color="auto" w:fill="FFFFFF"/>
          <w:lang w:eastAsia="ru-RU"/>
        </w:rPr>
        <w:t>Apple</w:t>
      </w:r>
      <w:proofErr w:type="spellEnd"/>
      <w:r w:rsidRPr="00432381">
        <w:rPr>
          <w:rFonts w:ascii="Arial" w:eastAsia="Times New Roman" w:hAnsi="Arial" w:cs="Arial"/>
          <w:color w:val="000000"/>
          <w:sz w:val="23"/>
          <w:szCs w:val="23"/>
          <w:shd w:val="clear" w:color="auto" w:fill="FFFFFF"/>
          <w:lang w:eastAsia="ru-RU"/>
        </w:rPr>
        <w:t>», как предписывает сам производитель, сводится к замене полного комплекта изделия, что соответствует стоимости нового телефона. По этой причине недостаток является существенным, поскольку расходы на его устранение приближены к стоимости товара (л.д.7-13).</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ДД.ММ.ГГГГ истец направил ответчику по адресу магазина претензию, в которой просил возвратить сумму некачественного товара и расходов по экспертизе. В случае необходимости проведения проверки качества просит обеспечить его участие, заблаговременно сообщив о дате и времени передачи сотового телефона для проведения проверки, куда в назначенное время истец привезет сотовый телефон (л.д.17,18).</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Указанная претензия прибыла в место вручения ДД.ММ.ГГГГ, в связи с неполучением адресатом возвращена истцу (л.д.19-20).</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ДД.ММ.ГГГГ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 xml:space="preserve"> С.А. повторно направил в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по месту регистрации организации претензию с требованием возвратить стоимость товара и расходы по экспертизе, предоставив банковские реквизиты. Также с претензией направил приобретенный у ответчика смартфон, экспертное заключение и документы по оплате экспертизы (л.д.21,22-23).</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Ответчиком указанная претензия получена ДД.ММ.ГГГГ (л.д.24).</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платежному поручению № от ДД.ММ.ГГГГ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xml:space="preserve">» на реквизиты истца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С.А. были перечислены денежные средства в размере 62 970 рублей 60 копеек в счет возврата денежных средств за некачественный товар.</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При вынесении решения суд считает необходимым основываться на экспертном заключении, представленном истцом. Представителем ответчика какие-либо </w:t>
      </w:r>
      <w:r w:rsidRPr="00432381">
        <w:rPr>
          <w:rFonts w:ascii="Arial" w:eastAsia="Times New Roman" w:hAnsi="Arial" w:cs="Arial"/>
          <w:color w:val="000000"/>
          <w:sz w:val="23"/>
          <w:szCs w:val="23"/>
          <w:shd w:val="clear" w:color="auto" w:fill="FFFFFF"/>
          <w:lang w:eastAsia="ru-RU"/>
        </w:rPr>
        <w:lastRenderedPageBreak/>
        <w:t>допустимые доказательства, опровергающие выводы экспертного заключения, суду не представлены, ходатайство о проведении судебной экспертизы не заявлялось.</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установленных обстоятельствах, исследовав совокупность имеющихся в деле доказательств, суд приходит к выводу, что истцу был продан товар ненадлежащего качества, недостаток смартфона носит производственный характер, образовался до момента покупки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На момент рассмотрения дела требования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о возврате уплаченных за некачественный товар денежных средств, в размере 62 970 рублей 60 копеек ответчиком удовлетворены.</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Поскольку в ходе судебного разбирательства установлено, что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был продан товар, относящийся в силу закона к технически сложному, ненадлежащего качества, экспертом указано на производственный характер недостатка товара, который является существенным, уплаченные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денежные средства за некачественный товар были возвращены продавцом в полном объеме, в силу вышеприведенных норм Закона РФ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требование о расторжении договора розничной купли-продажи от ДД.ММ.ГГГГ, заключенного между сторонами, является обоснованным и подлежат удовлетворению.</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Представитель истца с учетом уточнения на день принятия решения просит взыскать с ответчика неустойку за нарушение требования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о возврате денежных средств за некачественный товар за период с ДД.ММ.ГГГГ по ДД.ММ.ГГГГ, что составляет 204 дня, в размере 128 458 рублей 80 копеек (л.д.47).</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соответствии со ст. </w:t>
      </w:r>
      <w:hyperlink r:id="rId10" w:anchor="WJNovejKAkxg"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 &lt;span class=&quot;snippet_equal&quot;&gt; Защита &lt;/span&gt;&lt;span class=&quot;snippet_equal&quot;&gt; прав &lt;/span&gt;&lt;span class=&quot;snippet_equal&quot;&gt; потребителей &lt;/span&gt; при продаже товаров &lt;span class=&quot;snippet_equal&quot;&gt; потребителям &lt;/span&gt; &gt; Статья 22. Сроки удовлетворения отдельных требований &lt;span class=&quot;snippet_equal&quot;&gt; потребителя &lt;/span&gt;" w:history="1">
        <w:r w:rsidRPr="00432381">
          <w:rPr>
            <w:rFonts w:ascii="Arial" w:eastAsia="Times New Roman" w:hAnsi="Arial" w:cs="Arial"/>
            <w:color w:val="8859A8"/>
            <w:sz w:val="23"/>
            <w:szCs w:val="23"/>
            <w:u w:val="single"/>
            <w:bdr w:val="none" w:sz="0" w:space="0" w:color="auto" w:frame="1"/>
            <w:lang w:eastAsia="ru-RU"/>
          </w:rPr>
          <w:t>22</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требования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о соразмерном уменьшении покупной цены товара, возмещении расходов на исправление недостатков товара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или третьим лицом, возврате уплаченной за товар денежной суммы, а также требование о возмещении убытков, причиненных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ст. </w:t>
      </w:r>
      <w:hyperlink r:id="rId11"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sidRPr="00432381">
          <w:rPr>
            <w:rFonts w:ascii="Arial" w:eastAsia="Times New Roman" w:hAnsi="Arial" w:cs="Arial"/>
            <w:color w:val="8859A8"/>
            <w:sz w:val="23"/>
            <w:szCs w:val="23"/>
            <w:u w:val="single"/>
            <w:bdr w:val="none" w:sz="0" w:space="0" w:color="auto" w:frame="1"/>
            <w:lang w:eastAsia="ru-RU"/>
          </w:rPr>
          <w:t>23</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потребителя </w:t>
      </w:r>
      <w:r w:rsidRPr="00432381">
        <w:rPr>
          <w:rFonts w:ascii="Arial" w:eastAsia="Times New Roman" w:hAnsi="Arial" w:cs="Arial"/>
          <w:color w:val="000000"/>
          <w:sz w:val="23"/>
          <w:szCs w:val="23"/>
          <w:shd w:val="clear" w:color="auto" w:fill="FFFFFF"/>
          <w:lang w:eastAsia="ru-RU"/>
        </w:rPr>
        <w:t>» за нарушение предусмотренных статьями 20,21 и 22 Закона сроков, а также за невыполнение (задержку выполнения) требования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за каждый день просрочки неустойку (пеню) в размере одного процента цены товара. Цена товара определяется, исходя из его цены, существовавшей в том месте, в котором требование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В случае невыполнения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в сроки, предусмотренные статьями 20 - 22 настоящего Закона, </w:t>
      </w:r>
      <w:r w:rsidRPr="00432381">
        <w:rPr>
          <w:rFonts w:ascii="Arial" w:eastAsia="Times New Roman" w:hAnsi="Arial" w:cs="Arial"/>
          <w:b/>
          <w:bCs/>
          <w:color w:val="333333"/>
          <w:sz w:val="23"/>
          <w:szCs w:val="23"/>
          <w:bdr w:val="none" w:sz="0" w:space="0" w:color="auto" w:frame="1"/>
          <w:lang w:eastAsia="ru-RU"/>
        </w:rPr>
        <w:t>потребитель вправе </w:t>
      </w:r>
      <w:r w:rsidRPr="00432381">
        <w:rPr>
          <w:rFonts w:ascii="Arial" w:eastAsia="Times New Roman" w:hAnsi="Arial" w:cs="Arial"/>
          <w:color w:val="000000"/>
          <w:sz w:val="23"/>
          <w:szCs w:val="23"/>
          <w:shd w:val="clear" w:color="auto" w:fill="FFFFFF"/>
          <w:lang w:eastAsia="ru-RU"/>
        </w:rPr>
        <w:t>по своему выбору предъявить иные требования, установленные статьей 18 настоящего Закона.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Как было указано выше, претензия истца о возврате стоимости товара </w:t>
      </w:r>
      <w:r w:rsidRPr="00432381">
        <w:rPr>
          <w:rFonts w:ascii="Arial" w:eastAsia="Times New Roman" w:hAnsi="Arial" w:cs="Arial"/>
          <w:color w:val="000000"/>
          <w:sz w:val="23"/>
          <w:szCs w:val="23"/>
          <w:shd w:val="clear" w:color="auto" w:fill="FFFFFF"/>
          <w:lang w:eastAsia="ru-RU"/>
        </w:rPr>
        <w:lastRenderedPageBreak/>
        <w:t>ненадлежащего качества прибыла в место вручения ДД.ММ.ГГГГ (л.д.19).</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Суд соглашается с периодом и расчетом неустойки за нарушение сроков возврата денежных средств, предоставленным истцовой стороной (л.д.47).</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Представитель ответчика просил уменьшить размер неустойки на основании ст.</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в виду несоразмерности.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силу статьи </w:t>
      </w:r>
      <w:hyperlink r:id="rId1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432381">
          <w:rPr>
            <w:rFonts w:ascii="Arial" w:eastAsia="Times New Roman" w:hAnsi="Arial" w:cs="Arial"/>
            <w:color w:val="8859A8"/>
            <w:sz w:val="23"/>
            <w:szCs w:val="23"/>
            <w:u w:val="single"/>
            <w:bdr w:val="none" w:sz="0" w:space="0" w:color="auto" w:frame="1"/>
            <w:lang w:eastAsia="ru-RU"/>
          </w:rPr>
          <w:t>330</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неустойка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изложенным в пункте 34 постановления Пленума Верховного Суда Российской Федерации от 28 июня 2012 года № 17 "О рассмотрении судами гражданских дел по спорам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размер подлежащей взысканию неустойки (пени) в случаях, указанных в статье </w:t>
      </w:r>
      <w:hyperlink r:id="rId14"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sidRPr="00432381">
          <w:rPr>
            <w:rFonts w:ascii="Arial" w:eastAsia="Times New Roman" w:hAnsi="Arial" w:cs="Arial"/>
            <w:color w:val="8859A8"/>
            <w:sz w:val="23"/>
            <w:szCs w:val="23"/>
            <w:u w:val="single"/>
            <w:bdr w:val="none" w:sz="0" w:space="0" w:color="auto" w:frame="1"/>
            <w:lang w:eastAsia="ru-RU"/>
          </w:rPr>
          <w:t>23</w:t>
        </w:r>
      </w:hyperlink>
      <w:r w:rsidRPr="00432381">
        <w:rPr>
          <w:rFonts w:ascii="Arial" w:eastAsia="Times New Roman" w:hAnsi="Arial" w:cs="Arial"/>
          <w:color w:val="000000"/>
          <w:sz w:val="23"/>
          <w:szCs w:val="23"/>
          <w:shd w:val="clear" w:color="auto" w:fill="FFFFFF"/>
          <w:lang w:eastAsia="ru-RU"/>
        </w:rPr>
        <w:t>, пункте 5 статьи </w:t>
      </w:r>
      <w:hyperlink r:id="rId15" w:anchor="0Stn6LkqH2xr"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432381">
          <w:rPr>
            <w:rFonts w:ascii="Arial" w:eastAsia="Times New Roman" w:hAnsi="Arial" w:cs="Arial"/>
            <w:color w:val="8859A8"/>
            <w:sz w:val="23"/>
            <w:szCs w:val="23"/>
            <w:u w:val="single"/>
            <w:bdr w:val="none" w:sz="0" w:space="0" w:color="auto" w:frame="1"/>
            <w:lang w:eastAsia="ru-RU"/>
          </w:rPr>
          <w:t>28</w:t>
        </w:r>
      </w:hyperlink>
      <w:r w:rsidRPr="00432381">
        <w:rPr>
          <w:rFonts w:ascii="Arial" w:eastAsia="Times New Roman" w:hAnsi="Arial" w:cs="Arial"/>
          <w:color w:val="000000"/>
          <w:sz w:val="23"/>
          <w:szCs w:val="23"/>
          <w:shd w:val="clear" w:color="auto" w:fill="FFFFFF"/>
          <w:lang w:eastAsia="ru-RU"/>
        </w:rPr>
        <w:t>, статьях </w:t>
      </w:r>
      <w:hyperlink r:id="rId16" w:tgtFrame="_blank" w:tooltip="Федеральный закон от 23.11.2009 N 261-ФЗ &gt; (ред. от 26.07.2019) &gt; &quot;Об энергосбережении и о повышении энергетической эффективности и о внесении изменений в отдельные законодательные акты Российской Федерации&quot; &gt;  Глава 10. Заключительные положения &gt; Статья 30. О внесении изменений в Закон Российской Федерации &quot;О &lt;span class=&quot;snippet_equal&quot;&gt; защите &lt;/span&gt;&lt;span class=&quot;snippet_equal&quot;&gt; прав &lt;/span&gt;&lt;span class=&quot;snippet_equal&quot;&gt; потребителей &lt;/span&gt;&quot;" w:history="1">
        <w:r w:rsidRPr="00432381">
          <w:rPr>
            <w:rFonts w:ascii="Arial" w:eastAsia="Times New Roman" w:hAnsi="Arial" w:cs="Arial"/>
            <w:color w:val="8859A8"/>
            <w:sz w:val="23"/>
            <w:szCs w:val="23"/>
            <w:u w:val="single"/>
            <w:bdr w:val="none" w:sz="0" w:space="0" w:color="auto" w:frame="1"/>
            <w:lang w:eastAsia="ru-RU"/>
          </w:rPr>
          <w:t>30</w:t>
        </w:r>
      </w:hyperlink>
      <w:r w:rsidRPr="00432381">
        <w:rPr>
          <w:rFonts w:ascii="Arial" w:eastAsia="Times New Roman" w:hAnsi="Arial" w:cs="Arial"/>
          <w:color w:val="000000"/>
          <w:sz w:val="23"/>
          <w:szCs w:val="23"/>
          <w:shd w:val="clear" w:color="auto" w:fill="FFFFFF"/>
          <w:lang w:eastAsia="ru-RU"/>
        </w:rPr>
        <w:t> и </w:t>
      </w:r>
      <w:hyperlink r:id="rId17" w:anchor="ZcGLNN4pTs6n"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sidRPr="00432381">
          <w:rPr>
            <w:rFonts w:ascii="Arial" w:eastAsia="Times New Roman" w:hAnsi="Arial" w:cs="Arial"/>
            <w:color w:val="8859A8"/>
            <w:sz w:val="23"/>
            <w:szCs w:val="23"/>
            <w:u w:val="single"/>
            <w:bdr w:val="none" w:sz="0" w:space="0" w:color="auto" w:frame="1"/>
            <w:lang w:eastAsia="ru-RU"/>
          </w:rPr>
          <w:t>31</w:t>
        </w:r>
      </w:hyperlink>
      <w:r w:rsidRPr="00432381">
        <w:rPr>
          <w:rFonts w:ascii="Arial" w:eastAsia="Times New Roman" w:hAnsi="Arial" w:cs="Arial"/>
          <w:color w:val="000000"/>
          <w:sz w:val="23"/>
          <w:szCs w:val="23"/>
          <w:shd w:val="clear" w:color="auto" w:fill="FFFFFF"/>
          <w:lang w:eastAsia="ru-RU"/>
        </w:rPr>
        <w:t> Закона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должно было быть удовлетворено продавцом (изготовителем, исполнителем, уполномоченной организацией или уполномоченным индивидуальным предпринимателем, импортером) на день вынесения решения.</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Применение статьи </w:t>
      </w:r>
      <w:hyperlink r:id="rId18"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по делам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Конституционный Суд Российской Федерации в Определении от 21 декабря 2000 года № 263-О указал, что предоставленная суду возможность снижать размер неустойки в случае ее чрезмерности по сравнению с последствиями нарушения обязательств направлена против злоупотребления </w:t>
      </w:r>
      <w:r w:rsidRPr="00432381">
        <w:rPr>
          <w:rFonts w:ascii="Arial" w:eastAsia="Times New Roman" w:hAnsi="Arial" w:cs="Arial"/>
          <w:b/>
          <w:bCs/>
          <w:color w:val="333333"/>
          <w:sz w:val="23"/>
          <w:szCs w:val="23"/>
          <w:bdr w:val="none" w:sz="0" w:space="0" w:color="auto" w:frame="1"/>
          <w:lang w:eastAsia="ru-RU"/>
        </w:rPr>
        <w:t>правом </w:t>
      </w:r>
      <w:r w:rsidRPr="00432381">
        <w:rPr>
          <w:rFonts w:ascii="Arial" w:eastAsia="Times New Roman" w:hAnsi="Arial" w:cs="Arial"/>
          <w:color w:val="000000"/>
          <w:sz w:val="23"/>
          <w:szCs w:val="23"/>
          <w:shd w:val="clear" w:color="auto" w:fill="FFFFFF"/>
          <w:lang w:eastAsia="ru-RU"/>
        </w:rPr>
        <w:t>свободного определения размера неустойки, то есть по существу - на реализацию требования статьи </w:t>
      </w:r>
      <w:hyperlink r:id="rId19" w:anchor="6NlCTjEEWarB" w:tgtFrame="_blank" w:tooltip="Конституция &gt;  Раздел I &gt; Глава 2. &lt;span class=&quot;snippet_equal&quot;&gt; Права &lt;/span&gt; и свободы человека и гражданина &gt; Статья 17" w:history="1">
        <w:r w:rsidRPr="00432381">
          <w:rPr>
            <w:rFonts w:ascii="Arial" w:eastAsia="Times New Roman" w:hAnsi="Arial" w:cs="Arial"/>
            <w:color w:val="8859A8"/>
            <w:sz w:val="23"/>
            <w:szCs w:val="23"/>
            <w:u w:val="single"/>
            <w:bdr w:val="none" w:sz="0" w:space="0" w:color="auto" w:frame="1"/>
            <w:lang w:eastAsia="ru-RU"/>
          </w:rPr>
          <w:t>17 Конституции</w:t>
        </w:r>
      </w:hyperlink>
      <w:r w:rsidRPr="00432381">
        <w:rPr>
          <w:rFonts w:ascii="Arial" w:eastAsia="Times New Roman" w:hAnsi="Arial" w:cs="Arial"/>
          <w:color w:val="000000"/>
          <w:sz w:val="23"/>
          <w:szCs w:val="23"/>
          <w:shd w:val="clear" w:color="auto" w:fill="FFFFFF"/>
          <w:lang w:eastAsia="ru-RU"/>
        </w:rPr>
        <w:t> Российской Федерации, согласно которой осуществление </w:t>
      </w:r>
      <w:r w:rsidRPr="00432381">
        <w:rPr>
          <w:rFonts w:ascii="Arial" w:eastAsia="Times New Roman" w:hAnsi="Arial" w:cs="Arial"/>
          <w:b/>
          <w:bCs/>
          <w:color w:val="333333"/>
          <w:sz w:val="23"/>
          <w:szCs w:val="23"/>
          <w:bdr w:val="none" w:sz="0" w:space="0" w:color="auto" w:frame="1"/>
          <w:lang w:eastAsia="ru-RU"/>
        </w:rPr>
        <w:t>прав </w:t>
      </w:r>
      <w:r w:rsidRPr="00432381">
        <w:rPr>
          <w:rFonts w:ascii="Arial" w:eastAsia="Times New Roman" w:hAnsi="Arial" w:cs="Arial"/>
          <w:color w:val="000000"/>
          <w:sz w:val="23"/>
          <w:szCs w:val="23"/>
          <w:shd w:val="clear" w:color="auto" w:fill="FFFFFF"/>
          <w:lang w:eastAsia="ru-RU"/>
        </w:rPr>
        <w:t>и свобод человека и гражданина не должно нарушать </w:t>
      </w:r>
      <w:r w:rsidRPr="00432381">
        <w:rPr>
          <w:rFonts w:ascii="Arial" w:eastAsia="Times New Roman" w:hAnsi="Arial" w:cs="Arial"/>
          <w:b/>
          <w:bCs/>
          <w:color w:val="333333"/>
          <w:sz w:val="23"/>
          <w:szCs w:val="23"/>
          <w:bdr w:val="none" w:sz="0" w:space="0" w:color="auto" w:frame="1"/>
          <w:lang w:eastAsia="ru-RU"/>
        </w:rPr>
        <w:t>права </w:t>
      </w:r>
      <w:r w:rsidRPr="00432381">
        <w:rPr>
          <w:rFonts w:ascii="Arial" w:eastAsia="Times New Roman" w:hAnsi="Arial" w:cs="Arial"/>
          <w:color w:val="000000"/>
          <w:sz w:val="23"/>
          <w:szCs w:val="23"/>
          <w:shd w:val="clear" w:color="auto" w:fill="FFFFFF"/>
          <w:lang w:eastAsia="ru-RU"/>
        </w:rPr>
        <w:t>и свободы других лиц. Именно поэтому в пункте 1 статьи </w:t>
      </w:r>
      <w:hyperlink r:id="rId2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речь идет не о </w:t>
      </w:r>
      <w:r w:rsidRPr="00432381">
        <w:rPr>
          <w:rFonts w:ascii="Arial" w:eastAsia="Times New Roman" w:hAnsi="Arial" w:cs="Arial"/>
          <w:b/>
          <w:bCs/>
          <w:color w:val="333333"/>
          <w:sz w:val="23"/>
          <w:szCs w:val="23"/>
          <w:bdr w:val="none" w:sz="0" w:space="0" w:color="auto" w:frame="1"/>
          <w:lang w:eastAsia="ru-RU"/>
        </w:rPr>
        <w:t>праве </w:t>
      </w:r>
      <w:r w:rsidRPr="00432381">
        <w:rPr>
          <w:rFonts w:ascii="Arial" w:eastAsia="Times New Roman" w:hAnsi="Arial" w:cs="Arial"/>
          <w:color w:val="000000"/>
          <w:sz w:val="23"/>
          <w:szCs w:val="23"/>
          <w:shd w:val="clear" w:color="auto" w:fill="FFFFFF"/>
          <w:lang w:eastAsia="ru-RU"/>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 что исключает для истца возможность неосновательного обогащения за счет ответчика путем взыскания неустойки в завышенном размере.</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правовой позиции Конституционного Суда Российской Федерации, изложенной в Определении от 22 апреля 2004 года № 154-О, положение абзаца первого пункта 1 статьи </w:t>
      </w:r>
      <w:hyperlink r:id="rId21"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sidRPr="00432381">
          <w:rPr>
            <w:rFonts w:ascii="Arial" w:eastAsia="Times New Roman" w:hAnsi="Arial" w:cs="Arial"/>
            <w:color w:val="8859A8"/>
            <w:sz w:val="23"/>
            <w:szCs w:val="23"/>
            <w:u w:val="single"/>
            <w:bdr w:val="none" w:sz="0" w:space="0" w:color="auto" w:frame="1"/>
            <w:lang w:eastAsia="ru-RU"/>
          </w:rPr>
          <w:t>23</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устанавливающее размер неустойки за каждый день просрочки, применяется в системной взаимосвязи с пунктом 1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которая закрепляет </w:t>
      </w:r>
      <w:r w:rsidRPr="00432381">
        <w:rPr>
          <w:rFonts w:ascii="Arial" w:eastAsia="Times New Roman" w:hAnsi="Arial" w:cs="Arial"/>
          <w:b/>
          <w:bCs/>
          <w:color w:val="333333"/>
          <w:sz w:val="23"/>
          <w:szCs w:val="23"/>
          <w:bdr w:val="none" w:sz="0" w:space="0" w:color="auto" w:frame="1"/>
          <w:lang w:eastAsia="ru-RU"/>
        </w:rPr>
        <w:t>право </w:t>
      </w:r>
      <w:r w:rsidRPr="00432381">
        <w:rPr>
          <w:rFonts w:ascii="Arial" w:eastAsia="Times New Roman" w:hAnsi="Arial" w:cs="Arial"/>
          <w:color w:val="000000"/>
          <w:sz w:val="23"/>
          <w:szCs w:val="23"/>
          <w:shd w:val="clear" w:color="auto" w:fill="FFFFFF"/>
          <w:lang w:eastAsia="ru-RU"/>
        </w:rPr>
        <w:t xml:space="preserve">суда уменьшить размер подлежащей взысканию неустойки, если она явно несоразмерна последствиям нарушения обязательства и, по существу, предписывает суду устанавливать баланс между применяемой к нарушителю мерой ответственности и размером действительного ущерба, причиненного в результате </w:t>
      </w:r>
      <w:r w:rsidRPr="00432381">
        <w:rPr>
          <w:rFonts w:ascii="Arial" w:eastAsia="Times New Roman" w:hAnsi="Arial" w:cs="Arial"/>
          <w:color w:val="000000"/>
          <w:sz w:val="23"/>
          <w:szCs w:val="23"/>
          <w:shd w:val="clear" w:color="auto" w:fill="FFFFFF"/>
          <w:lang w:eastAsia="ru-RU"/>
        </w:rPr>
        <w:lastRenderedPageBreak/>
        <w:t>конкретного правонарушения.</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Аналогичная позиция изложена Конституционным Судом Российской Федерации в Постановлении от 24 июня 2009 года № 11-П, в соответствии с которой в силу статей </w:t>
      </w:r>
      <w:hyperlink r:id="rId23" w:anchor="6NlCTjEEWarB" w:tgtFrame="_blank" w:tooltip="Конституция &gt;  Раздел I &gt; Глава 2. &lt;span class=&quot;snippet_equal&quot;&gt; Права &lt;/span&gt; и свободы человека и гражданина &gt; Статья 17" w:history="1">
        <w:r w:rsidRPr="00432381">
          <w:rPr>
            <w:rFonts w:ascii="Arial" w:eastAsia="Times New Roman" w:hAnsi="Arial" w:cs="Arial"/>
            <w:color w:val="8859A8"/>
            <w:sz w:val="23"/>
            <w:szCs w:val="23"/>
            <w:u w:val="single"/>
            <w:bdr w:val="none" w:sz="0" w:space="0" w:color="auto" w:frame="1"/>
            <w:lang w:eastAsia="ru-RU"/>
          </w:rPr>
          <w:t>17</w:t>
        </w:r>
      </w:hyperlink>
      <w:r w:rsidRPr="00432381">
        <w:rPr>
          <w:rFonts w:ascii="Arial" w:eastAsia="Times New Roman" w:hAnsi="Arial" w:cs="Arial"/>
          <w:color w:val="000000"/>
          <w:sz w:val="23"/>
          <w:szCs w:val="23"/>
          <w:shd w:val="clear" w:color="auto" w:fill="FFFFFF"/>
          <w:lang w:eastAsia="ru-RU"/>
        </w:rPr>
        <w:t> (часть 3) и </w:t>
      </w:r>
      <w:hyperlink r:id="rId24" w:anchor="4xu9rGzpehZj" w:tgtFrame="_blank" w:tooltip="Конституция &gt;  Раздел I &gt; Глава 2. &lt;span class=&quot;snippet_equal&quot;&gt; Права &lt;/span&gt; и свободы человека и гражданина &gt; Статья 55" w:history="1">
        <w:r w:rsidRPr="00432381">
          <w:rPr>
            <w:rFonts w:ascii="Arial" w:eastAsia="Times New Roman" w:hAnsi="Arial" w:cs="Arial"/>
            <w:color w:val="8859A8"/>
            <w:sz w:val="23"/>
            <w:szCs w:val="23"/>
            <w:u w:val="single"/>
            <w:bdr w:val="none" w:sz="0" w:space="0" w:color="auto" w:frame="1"/>
            <w:lang w:eastAsia="ru-RU"/>
          </w:rPr>
          <w:t>55</w:t>
        </w:r>
      </w:hyperlink>
      <w:r w:rsidRPr="00432381">
        <w:rPr>
          <w:rFonts w:ascii="Arial" w:eastAsia="Times New Roman" w:hAnsi="Arial" w:cs="Arial"/>
          <w:color w:val="000000"/>
          <w:sz w:val="23"/>
          <w:szCs w:val="23"/>
          <w:shd w:val="clear" w:color="auto" w:fill="FFFFFF"/>
          <w:lang w:eastAsia="ru-RU"/>
        </w:rPr>
        <w:t> (часть 3)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неустойки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соответствии со статьей </w:t>
      </w:r>
      <w:hyperlink r:id="rId25" w:anchor="4xu9rGzpehZj" w:tgtFrame="_blank" w:tooltip="Конституция &gt;  Раздел I &gt; Глава 2. &lt;span class=&quot;snippet_equal&quot;&gt; Права &lt;/span&gt; и свободы человека и гражданина &gt; Статья 55" w:history="1">
        <w:r w:rsidRPr="00432381">
          <w:rPr>
            <w:rFonts w:ascii="Arial" w:eastAsia="Times New Roman" w:hAnsi="Arial" w:cs="Arial"/>
            <w:color w:val="8859A8"/>
            <w:sz w:val="23"/>
            <w:szCs w:val="23"/>
            <w:u w:val="single"/>
            <w:bdr w:val="none" w:sz="0" w:space="0" w:color="auto" w:frame="1"/>
            <w:lang w:eastAsia="ru-RU"/>
          </w:rPr>
          <w:t>55 Конституции</w:t>
        </w:r>
      </w:hyperlink>
      <w:r w:rsidRPr="00432381">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432381">
        <w:rPr>
          <w:rFonts w:ascii="Arial" w:eastAsia="Times New Roman" w:hAnsi="Arial" w:cs="Arial"/>
          <w:b/>
          <w:bCs/>
          <w:color w:val="333333"/>
          <w:sz w:val="23"/>
          <w:szCs w:val="23"/>
          <w:bdr w:val="none" w:sz="0" w:space="0" w:color="auto" w:frame="1"/>
          <w:lang w:eastAsia="ru-RU"/>
        </w:rPr>
        <w:t>прав </w:t>
      </w:r>
      <w:r w:rsidRPr="00432381">
        <w:rPr>
          <w:rFonts w:ascii="Arial" w:eastAsia="Times New Roman" w:hAnsi="Arial" w:cs="Arial"/>
          <w:color w:val="000000"/>
          <w:sz w:val="23"/>
          <w:szCs w:val="23"/>
          <w:shd w:val="clear" w:color="auto" w:fill="FFFFFF"/>
          <w:lang w:eastAsia="ru-RU"/>
        </w:rPr>
        <w:t>и свобод гражданина в целях </w:t>
      </w:r>
      <w:r w:rsidRPr="00432381">
        <w:rPr>
          <w:rFonts w:ascii="Arial" w:eastAsia="Times New Roman" w:hAnsi="Arial" w:cs="Arial"/>
          <w:b/>
          <w:bCs/>
          <w:color w:val="333333"/>
          <w:sz w:val="23"/>
          <w:szCs w:val="23"/>
          <w:bdr w:val="none" w:sz="0" w:space="0" w:color="auto" w:frame="1"/>
          <w:lang w:eastAsia="ru-RU"/>
        </w:rPr>
        <w:t>защиты прав </w:t>
      </w:r>
      <w:r w:rsidRPr="00432381">
        <w:rPr>
          <w:rFonts w:ascii="Arial" w:eastAsia="Times New Roman" w:hAnsi="Arial" w:cs="Arial"/>
          <w:color w:val="000000"/>
          <w:sz w:val="23"/>
          <w:szCs w:val="23"/>
          <w:shd w:val="clear" w:color="auto" w:fill="FFFFFF"/>
          <w:lang w:eastAsia="ru-RU"/>
        </w:rPr>
        <w:t>и законных интересов других лиц.</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Таким образом,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 вместе с тем и не должно нарушать принцип равенства сторон и недопустимости неосновательного обогащения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за счет другой стороны.</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Исходя из вышеизложенного,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sidRPr="00432381">
        <w:rPr>
          <w:rFonts w:ascii="Arial" w:eastAsia="Times New Roman" w:hAnsi="Arial" w:cs="Arial"/>
          <w:b/>
          <w:bCs/>
          <w:color w:val="333333"/>
          <w:sz w:val="23"/>
          <w:szCs w:val="23"/>
          <w:bdr w:val="none" w:sz="0" w:space="0" w:color="auto" w:frame="1"/>
          <w:lang w:eastAsia="ru-RU"/>
        </w:rPr>
        <w:t>право </w:t>
      </w:r>
      <w:r w:rsidRPr="00432381">
        <w:rPr>
          <w:rFonts w:ascii="Arial" w:eastAsia="Times New Roman" w:hAnsi="Arial" w:cs="Arial"/>
          <w:color w:val="000000"/>
          <w:sz w:val="23"/>
          <w:szCs w:val="23"/>
          <w:shd w:val="clear" w:color="auto" w:fill="FFFFFF"/>
          <w:lang w:eastAsia="ru-RU"/>
        </w:rPr>
        <w:t>снижения неустойки предоставлено суду в целях устранения явной ее несоразмерности последствиям нарушения обязательств.</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 учетом обстоятельств дела, периода использования истцом товара до выявления недостатков- один год и восемь месяцев, характера спорных правоотношений и допущенного ответчиком срока нарушения, заявленного периода просрочки, принимая во внимание разъяснения, изложенные в пункте 34 постановления Пленума Верховного Суда Российской Федерации от 28 июня 2012 года № 17 "О рассмотрении судами гражданских дел по спорам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суд считает возможным снизить размер неустойки до 20 000 рублей, которая подлежит взысканию с ответчика.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рассмотрении требования о взыскании компенсации морального вреда суд принимает во внимание следующее.</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силу статьи </w:t>
      </w:r>
      <w:hyperlink r:id="rId26"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432381">
          <w:rPr>
            <w:rFonts w:ascii="Arial" w:eastAsia="Times New Roman" w:hAnsi="Arial" w:cs="Arial"/>
            <w:color w:val="8859A8"/>
            <w:sz w:val="23"/>
            <w:szCs w:val="23"/>
            <w:u w:val="single"/>
            <w:bdr w:val="none" w:sz="0" w:space="0" w:color="auto" w:frame="1"/>
            <w:lang w:eastAsia="ru-RU"/>
          </w:rPr>
          <w:t>15</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моральный вред, причиненный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432381">
        <w:rPr>
          <w:rFonts w:ascii="Arial" w:eastAsia="Times New Roman" w:hAnsi="Arial" w:cs="Arial"/>
          <w:b/>
          <w:bCs/>
          <w:color w:val="333333"/>
          <w:sz w:val="23"/>
          <w:szCs w:val="23"/>
          <w:bdr w:val="none" w:sz="0" w:space="0" w:color="auto" w:frame="1"/>
          <w:lang w:eastAsia="ru-RU"/>
        </w:rPr>
        <w:t>прав потребителя </w:t>
      </w:r>
      <w:r w:rsidRPr="00432381">
        <w:rPr>
          <w:rFonts w:ascii="Arial" w:eastAsia="Times New Roman" w:hAnsi="Arial" w:cs="Arial"/>
          <w:color w:val="000000"/>
          <w:sz w:val="23"/>
          <w:szCs w:val="23"/>
          <w:shd w:val="clear" w:color="auto" w:fill="FFFFFF"/>
          <w:lang w:eastAsia="ru-RU"/>
        </w:rPr>
        <w:t>, предусмотренных законами и правовыми актами Российской Федерации, регулирующими отношения в области </w:t>
      </w:r>
      <w:r w:rsidRPr="00432381">
        <w:rPr>
          <w:rFonts w:ascii="Arial" w:eastAsia="Times New Roman" w:hAnsi="Arial" w:cs="Arial"/>
          <w:b/>
          <w:bCs/>
          <w:color w:val="333333"/>
          <w:sz w:val="23"/>
          <w:szCs w:val="23"/>
          <w:bdr w:val="none" w:sz="0" w:space="0" w:color="auto" w:frame="1"/>
          <w:lang w:eastAsia="ru-RU"/>
        </w:rPr>
        <w:t>защиты прав потребителей </w:t>
      </w:r>
      <w:r w:rsidRPr="00432381">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432381">
        <w:rPr>
          <w:rFonts w:ascii="Arial" w:eastAsia="Times New Roman" w:hAnsi="Arial" w:cs="Arial"/>
          <w:color w:val="000000"/>
          <w:sz w:val="23"/>
          <w:szCs w:val="23"/>
          <w:shd w:val="clear" w:color="auto" w:fill="FFFFFF"/>
          <w:lang w:eastAsia="ru-RU"/>
        </w:rPr>
        <w:t>причинителем</w:t>
      </w:r>
      <w:proofErr w:type="spellEnd"/>
      <w:r w:rsidRPr="00432381">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lastRenderedPageBreak/>
        <w:br/>
      </w:r>
      <w:r w:rsidRPr="00432381">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432381">
        <w:rPr>
          <w:rFonts w:ascii="Arial" w:eastAsia="Times New Roman" w:hAnsi="Arial" w:cs="Arial"/>
          <w:b/>
          <w:bCs/>
          <w:color w:val="333333"/>
          <w:sz w:val="23"/>
          <w:szCs w:val="23"/>
          <w:bdr w:val="none" w:sz="0" w:space="0" w:color="auto" w:frame="1"/>
          <w:lang w:eastAsia="ru-RU"/>
        </w:rPr>
        <w:t>потребителем </w:t>
      </w:r>
      <w:r w:rsidRPr="00432381">
        <w:rPr>
          <w:rFonts w:ascii="Arial" w:eastAsia="Times New Roman" w:hAnsi="Arial" w:cs="Arial"/>
          <w:color w:val="000000"/>
          <w:sz w:val="23"/>
          <w:szCs w:val="23"/>
          <w:shd w:val="clear" w:color="auto" w:fill="FFFFFF"/>
          <w:lang w:eastAsia="ru-RU"/>
        </w:rPr>
        <w:t>убытков.</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пункту 45 постановления Пленума Верховного Суда Российской Федерации «О рассмотрении судами гражданских дел по спорам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при решении судом вопроса о компенсации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432381">
        <w:rPr>
          <w:rFonts w:ascii="Arial" w:eastAsia="Times New Roman" w:hAnsi="Arial" w:cs="Arial"/>
          <w:b/>
          <w:bCs/>
          <w:color w:val="333333"/>
          <w:sz w:val="23"/>
          <w:szCs w:val="23"/>
          <w:bdr w:val="none" w:sz="0" w:space="0" w:color="auto" w:frame="1"/>
          <w:lang w:eastAsia="ru-RU"/>
        </w:rPr>
        <w:t>прав потребителя </w:t>
      </w:r>
      <w:r w:rsidRPr="00432381">
        <w:rPr>
          <w:rFonts w:ascii="Arial" w:eastAsia="Times New Roman" w:hAnsi="Arial" w:cs="Arial"/>
          <w:color w:val="000000"/>
          <w:sz w:val="23"/>
          <w:szCs w:val="23"/>
          <w:shd w:val="clear" w:color="auto" w:fill="FFFFFF"/>
          <w:lang w:eastAsia="ru-RU"/>
        </w:rPr>
        <w:t>.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компенсации морального вреда в каждом конкретном случае должен определяться судом с учетом характера причиненных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нравственных и физических страданий, исходя из принципа разумности и справедливости.</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Принимая во внимание, что в связи с продажей истцу товара ненадлежащего качества, которым он не мог пользоваться в полной мере, а также не возвратом уплаченных за некачественный товар денежных средств, ему, как </w:t>
      </w:r>
      <w:r w:rsidRPr="00432381">
        <w:rPr>
          <w:rFonts w:ascii="Arial" w:eastAsia="Times New Roman" w:hAnsi="Arial" w:cs="Arial"/>
          <w:b/>
          <w:bCs/>
          <w:color w:val="333333"/>
          <w:sz w:val="23"/>
          <w:szCs w:val="23"/>
          <w:bdr w:val="none" w:sz="0" w:space="0" w:color="auto" w:frame="1"/>
          <w:lang w:eastAsia="ru-RU"/>
        </w:rPr>
        <w:t>потребителю </w:t>
      </w:r>
      <w:r w:rsidRPr="00432381">
        <w:rPr>
          <w:rFonts w:ascii="Arial" w:eastAsia="Times New Roman" w:hAnsi="Arial" w:cs="Arial"/>
          <w:color w:val="000000"/>
          <w:sz w:val="23"/>
          <w:szCs w:val="23"/>
          <w:shd w:val="clear" w:color="auto" w:fill="FFFFFF"/>
          <w:lang w:eastAsia="ru-RU"/>
        </w:rPr>
        <w:t xml:space="preserve">, был причинен моральный вред. Учитывая степень перенесенных нравственных страданий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С.А. вины продавца, принцип разумности и справедливости, суд считает возможным взыскать с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в пользу истца компенсацию морального вреда в размере 3 000 рублей.</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соответствии с п. 6 статьи </w:t>
      </w:r>
      <w:hyperlink r:id="rId27"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432381">
          <w:rPr>
            <w:rFonts w:ascii="Arial" w:eastAsia="Times New Roman" w:hAnsi="Arial" w:cs="Arial"/>
            <w:color w:val="8859A8"/>
            <w:sz w:val="23"/>
            <w:szCs w:val="23"/>
            <w:u w:val="single"/>
            <w:bdr w:val="none" w:sz="0" w:space="0" w:color="auto" w:frame="1"/>
            <w:lang w:eastAsia="ru-RU"/>
          </w:rPr>
          <w:t>13</w:t>
        </w:r>
      </w:hyperlink>
      <w:r w:rsidRPr="00432381">
        <w:rPr>
          <w:rFonts w:ascii="Arial" w:eastAsia="Times New Roman" w:hAnsi="Arial" w:cs="Arial"/>
          <w:color w:val="000000"/>
          <w:sz w:val="23"/>
          <w:szCs w:val="23"/>
          <w:shd w:val="clear" w:color="auto" w:fill="FFFFFF"/>
          <w:lang w:eastAsia="ru-RU"/>
        </w:rPr>
        <w:t> Закона Российской Федерации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при удовлетворении судом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Пунктом 46 постановления Пленума Верховного Суда Российской Федерации "О рассмотрении судами гражданских дел по спорам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разъяснено, что при удовлетворении судом требований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в связи с нарушением его </w:t>
      </w:r>
      <w:r w:rsidRPr="00432381">
        <w:rPr>
          <w:rFonts w:ascii="Arial" w:eastAsia="Times New Roman" w:hAnsi="Arial" w:cs="Arial"/>
          <w:b/>
          <w:bCs/>
          <w:color w:val="333333"/>
          <w:sz w:val="23"/>
          <w:szCs w:val="23"/>
          <w:bdr w:val="none" w:sz="0" w:space="0" w:color="auto" w:frame="1"/>
          <w:lang w:eastAsia="ru-RU"/>
        </w:rPr>
        <w:t>прав </w:t>
      </w:r>
      <w:r w:rsidRPr="00432381">
        <w:rPr>
          <w:rFonts w:ascii="Arial" w:eastAsia="Times New Roman" w:hAnsi="Arial" w:cs="Arial"/>
          <w:color w:val="000000"/>
          <w:sz w:val="23"/>
          <w:szCs w:val="23"/>
          <w:shd w:val="clear" w:color="auto" w:fill="FFFFFF"/>
          <w:lang w:eastAsia="ru-RU"/>
        </w:rPr>
        <w:t>, установленных Законом о </w:t>
      </w:r>
      <w:r w:rsidRPr="00432381">
        <w:rPr>
          <w:rFonts w:ascii="Arial" w:eastAsia="Times New Roman" w:hAnsi="Arial" w:cs="Arial"/>
          <w:b/>
          <w:bCs/>
          <w:color w:val="333333"/>
          <w:sz w:val="23"/>
          <w:szCs w:val="23"/>
          <w:bdr w:val="none" w:sz="0" w:space="0" w:color="auto" w:frame="1"/>
          <w:lang w:eastAsia="ru-RU"/>
        </w:rPr>
        <w:t>защите прав потребителей </w:t>
      </w:r>
      <w:r w:rsidRPr="00432381">
        <w:rPr>
          <w:rFonts w:ascii="Arial" w:eastAsia="Times New Roman" w:hAnsi="Arial" w:cs="Arial"/>
          <w:color w:val="000000"/>
          <w:sz w:val="23"/>
          <w:szCs w:val="23"/>
          <w:shd w:val="clear" w:color="auto" w:fill="FFFFFF"/>
          <w:lang w:eastAsia="ru-RU"/>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штраф независимо от того, заявлялось ли такое требование суду (пункт 6 статьи 13 Закона).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Поскольку ответчиком требование истца, как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 о возврате денежных средств за некачественный товар было удовлетворено лишь после обращения в суд, с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подлежит взысканию штраф.</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Принимая во внимание компенсационный характер штрафа, возражения ответчика, суд считает возможным уменьшить на основании статьи </w:t>
      </w:r>
      <w:hyperlink r:id="rId28"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32381">
          <w:rPr>
            <w:rFonts w:ascii="Arial" w:eastAsia="Times New Roman" w:hAnsi="Arial" w:cs="Arial"/>
            <w:color w:val="8859A8"/>
            <w:sz w:val="23"/>
            <w:szCs w:val="23"/>
            <w:u w:val="single"/>
            <w:bdr w:val="none" w:sz="0" w:space="0" w:color="auto" w:frame="1"/>
            <w:lang w:eastAsia="ru-RU"/>
          </w:rPr>
          <w:t>333</w:t>
        </w:r>
      </w:hyperlink>
      <w:r w:rsidRPr="00432381">
        <w:rPr>
          <w:rFonts w:ascii="Arial" w:eastAsia="Times New Roman" w:hAnsi="Arial" w:cs="Arial"/>
          <w:color w:val="000000"/>
          <w:sz w:val="23"/>
          <w:szCs w:val="23"/>
          <w:shd w:val="clear" w:color="auto" w:fill="FFFFFF"/>
          <w:lang w:eastAsia="ru-RU"/>
        </w:rPr>
        <w:t> Гражданского кодекса Российской Федерации сумму штрафа до 8 000 рублей, взыскав его с ответчика пользу </w:t>
      </w:r>
      <w:r w:rsidRPr="00432381">
        <w:rPr>
          <w:rFonts w:ascii="Arial" w:eastAsia="Times New Roman" w:hAnsi="Arial" w:cs="Arial"/>
          <w:b/>
          <w:bCs/>
          <w:color w:val="333333"/>
          <w:sz w:val="23"/>
          <w:szCs w:val="23"/>
          <w:bdr w:val="none" w:sz="0" w:space="0" w:color="auto" w:frame="1"/>
          <w:lang w:eastAsia="ru-RU"/>
        </w:rPr>
        <w:t>потребителя </w:t>
      </w:r>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Судом установлено, что истец на основании договора № на оказание юридических услуг от ДД.ММ.ГГГГ (л.д.27-28) понес расходы по оплате юридических услуг в </w:t>
      </w:r>
      <w:r w:rsidRPr="00432381">
        <w:rPr>
          <w:rFonts w:ascii="Arial" w:eastAsia="Times New Roman" w:hAnsi="Arial" w:cs="Arial"/>
          <w:color w:val="000000"/>
          <w:sz w:val="23"/>
          <w:szCs w:val="23"/>
          <w:shd w:val="clear" w:color="auto" w:fill="FFFFFF"/>
          <w:lang w:eastAsia="ru-RU"/>
        </w:rPr>
        <w:lastRenderedPageBreak/>
        <w:t>размере 13 000 рублей, что подтверждается квитанцией от ДД.ММ.ГГГГ (л.д.26).</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пунктам 11, 12 и 13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разъяснено, что разрешая вопрос о размере сумм, взыскиваемых в возмещение судебных издержек, суд не </w:t>
      </w:r>
      <w:r w:rsidRPr="00432381">
        <w:rPr>
          <w:rFonts w:ascii="Arial" w:eastAsia="Times New Roman" w:hAnsi="Arial" w:cs="Arial"/>
          <w:b/>
          <w:bCs/>
          <w:color w:val="333333"/>
          <w:sz w:val="23"/>
          <w:szCs w:val="23"/>
          <w:bdr w:val="none" w:sz="0" w:space="0" w:color="auto" w:frame="1"/>
          <w:lang w:eastAsia="ru-RU"/>
        </w:rPr>
        <w:t>вправе </w:t>
      </w:r>
      <w:r w:rsidRPr="00432381">
        <w:rPr>
          <w:rFonts w:ascii="Arial" w:eastAsia="Times New Roman" w:hAnsi="Arial" w:cs="Arial"/>
          <w:color w:val="000000"/>
          <w:sz w:val="23"/>
          <w:szCs w:val="23"/>
          <w:shd w:val="clear" w:color="auto" w:fill="FFFFFF"/>
          <w:lang w:eastAsia="ru-RU"/>
        </w:rPr>
        <w:t>уменьшать его произвольно, если другая сторона не заявляет возражения и не представляет доказательства чрезмерности взыскиваемых с нее расходов (часть 3 статьи </w:t>
      </w:r>
      <w:hyperlink r:id="rId29" w:tgtFrame="_blank" w:tooltip="АПК РФ &gt;  Раздел I. Общие положения &gt; Глава 9. Судебные расходы &gt; Статья 111. Отнесение судебных расходов на лицо, злоупотребляющее своими процессуальными &lt;span class=&quot;snippet_equal&quot;&gt; правами &lt;/span&gt;" w:history="1">
        <w:r w:rsidRPr="00432381">
          <w:rPr>
            <w:rFonts w:ascii="Arial" w:eastAsia="Times New Roman" w:hAnsi="Arial" w:cs="Arial"/>
            <w:color w:val="8859A8"/>
            <w:sz w:val="23"/>
            <w:szCs w:val="23"/>
            <w:u w:val="single"/>
            <w:bdr w:val="none" w:sz="0" w:space="0" w:color="auto" w:frame="1"/>
            <w:lang w:eastAsia="ru-RU"/>
          </w:rPr>
          <w:t>111 АПК РФ</w:t>
        </w:r>
      </w:hyperlink>
      <w:r w:rsidRPr="00432381">
        <w:rPr>
          <w:rFonts w:ascii="Arial" w:eastAsia="Times New Roman" w:hAnsi="Arial" w:cs="Arial"/>
          <w:color w:val="000000"/>
          <w:sz w:val="23"/>
          <w:szCs w:val="23"/>
          <w:shd w:val="clear" w:color="auto" w:fill="FFFFFF"/>
          <w:lang w:eastAsia="ru-RU"/>
        </w:rPr>
        <w:t>, часть 4 статьи </w:t>
      </w:r>
      <w:hyperlink r:id="rId30" w:tgtFrame="_blank" w:tooltip="ГПК РФ &gt;  Раздел I. Общие положения &gt; Глава 1. Основные положения &gt; Статья 1. Законодательство о гражданском судопроизводстве" w:history="1">
        <w:r w:rsidRPr="00432381">
          <w:rPr>
            <w:rFonts w:ascii="Arial" w:eastAsia="Times New Roman" w:hAnsi="Arial" w:cs="Arial"/>
            <w:color w:val="8859A8"/>
            <w:sz w:val="23"/>
            <w:szCs w:val="23"/>
            <w:u w:val="single"/>
            <w:bdr w:val="none" w:sz="0" w:space="0" w:color="auto" w:frame="1"/>
            <w:lang w:eastAsia="ru-RU"/>
          </w:rPr>
          <w:t>1 ГПК РФ</w:t>
        </w:r>
      </w:hyperlink>
      <w:r w:rsidRPr="00432381">
        <w:rPr>
          <w:rFonts w:ascii="Arial" w:eastAsia="Times New Roman" w:hAnsi="Arial" w:cs="Arial"/>
          <w:color w:val="000000"/>
          <w:sz w:val="23"/>
          <w:szCs w:val="23"/>
          <w:shd w:val="clear" w:color="auto" w:fill="FFFFFF"/>
          <w:lang w:eastAsia="ru-RU"/>
        </w:rPr>
        <w:t>, часть 4 статьи </w:t>
      </w:r>
      <w:hyperlink r:id="rId31" w:anchor="Ymgt1pFeBCQh" w:tgtFrame="_blank" w:tooltip="Федеральный закон от 08.03.2015 N 22-ФЗ &gt; (ред. от 23.06.2016) &gt; &quot;О введении в действие Кодекса административного судопроизводства Российской Федерации&quot; &gt;  Статья 2" w:history="1">
        <w:r w:rsidRPr="00432381">
          <w:rPr>
            <w:rFonts w:ascii="Arial" w:eastAsia="Times New Roman" w:hAnsi="Arial" w:cs="Arial"/>
            <w:color w:val="8859A8"/>
            <w:sz w:val="23"/>
            <w:szCs w:val="23"/>
            <w:u w:val="single"/>
            <w:bdr w:val="none" w:sz="0" w:space="0" w:color="auto" w:frame="1"/>
            <w:lang w:eastAsia="ru-RU"/>
          </w:rPr>
          <w:t>2</w:t>
        </w:r>
      </w:hyperlink>
      <w:r w:rsidRPr="00432381">
        <w:rPr>
          <w:rFonts w:ascii="Arial" w:eastAsia="Times New Roman" w:hAnsi="Arial" w:cs="Arial"/>
          <w:color w:val="000000"/>
          <w:sz w:val="23"/>
          <w:szCs w:val="23"/>
          <w:shd w:val="clear" w:color="auto" w:fill="FFFFFF"/>
          <w:lang w:eastAsia="ru-RU"/>
        </w:rPr>
        <w:t> КАС РФ).</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w:t>
      </w:r>
      <w:r w:rsidRPr="00432381">
        <w:rPr>
          <w:rFonts w:ascii="Arial" w:eastAsia="Times New Roman" w:hAnsi="Arial" w:cs="Arial"/>
          <w:b/>
          <w:bCs/>
          <w:color w:val="333333"/>
          <w:sz w:val="23"/>
          <w:szCs w:val="23"/>
          <w:bdr w:val="none" w:sz="0" w:space="0" w:color="auto" w:frame="1"/>
          <w:lang w:eastAsia="ru-RU"/>
        </w:rPr>
        <w:t>прав </w:t>
      </w:r>
      <w:r w:rsidRPr="00432381">
        <w:rPr>
          <w:rFonts w:ascii="Arial" w:eastAsia="Times New Roman" w:hAnsi="Arial" w:cs="Arial"/>
          <w:color w:val="000000"/>
          <w:sz w:val="23"/>
          <w:szCs w:val="23"/>
          <w:shd w:val="clear" w:color="auto" w:fill="FFFFFF"/>
          <w:lang w:eastAsia="ru-RU"/>
        </w:rPr>
        <w:t>и обязанностей сторон (статьи </w:t>
      </w:r>
      <w:hyperlink r:id="rId32" w:tgtFrame="_blank" w:tooltip="КОАП &gt;  Раздел I. Общие положения &gt; Глава 2. Административное правонарушение и административная ответственность &gt; Статья 2.5. Административная ответственность военнослужащих, граждан, призванных на военные сборы, и лиц, имеющих специальные звания" w:history="1">
        <w:r w:rsidRPr="00432381">
          <w:rPr>
            <w:rFonts w:ascii="Arial" w:eastAsia="Times New Roman" w:hAnsi="Arial" w:cs="Arial"/>
            <w:color w:val="8859A8"/>
            <w:sz w:val="23"/>
            <w:szCs w:val="23"/>
            <w:u w:val="single"/>
            <w:bdr w:val="none" w:sz="0" w:space="0" w:color="auto" w:frame="1"/>
            <w:lang w:eastAsia="ru-RU"/>
          </w:rPr>
          <w:t>2</w:t>
        </w:r>
      </w:hyperlink>
      <w:r w:rsidRPr="00432381">
        <w:rPr>
          <w:rFonts w:ascii="Arial" w:eastAsia="Times New Roman" w:hAnsi="Arial" w:cs="Arial"/>
          <w:color w:val="000000"/>
          <w:sz w:val="23"/>
          <w:szCs w:val="23"/>
          <w:shd w:val="clear" w:color="auto" w:fill="FFFFFF"/>
          <w:lang w:eastAsia="ru-RU"/>
        </w:rPr>
        <w:t>, </w:t>
      </w:r>
      <w:hyperlink r:id="rId33" w:tgtFrame="_blank" w:tooltip="ГПК РФ &gt;  Раздел I. Общие положения &gt; Глава 4. Лица, участвующие в деле, и другие участники процесса &gt; Статья 35. &lt;span class=&quot;snippet_equal&quot;&gt; Права &lt;/span&gt; и обязанности лиц, участвующих в деле" w:history="1">
        <w:r w:rsidRPr="00432381">
          <w:rPr>
            <w:rFonts w:ascii="Arial" w:eastAsia="Times New Roman" w:hAnsi="Arial" w:cs="Arial"/>
            <w:color w:val="8859A8"/>
            <w:sz w:val="23"/>
            <w:szCs w:val="23"/>
            <w:u w:val="single"/>
            <w:bdr w:val="none" w:sz="0" w:space="0" w:color="auto" w:frame="1"/>
            <w:lang w:eastAsia="ru-RU"/>
          </w:rPr>
          <w:t>35 ГПК РФ</w:t>
        </w:r>
      </w:hyperlink>
      <w:r w:rsidRPr="00432381">
        <w:rPr>
          <w:rFonts w:ascii="Arial" w:eastAsia="Times New Roman" w:hAnsi="Arial" w:cs="Arial"/>
          <w:color w:val="000000"/>
          <w:sz w:val="23"/>
          <w:szCs w:val="23"/>
          <w:shd w:val="clear" w:color="auto" w:fill="FFFFFF"/>
          <w:lang w:eastAsia="ru-RU"/>
        </w:rPr>
        <w:t>, статьи </w:t>
      </w:r>
      <w:hyperlink r:id="rId34" w:tgtFrame="_blank" w:tooltip="КАС РФ &gt;  Раздел I. Общие положения &gt; Глава 1. Основные положения &gt; Статья 3. Задачи административного судопроизводства" w:history="1">
        <w:r w:rsidRPr="00432381">
          <w:rPr>
            <w:rFonts w:ascii="Arial" w:eastAsia="Times New Roman" w:hAnsi="Arial" w:cs="Arial"/>
            <w:color w:val="8859A8"/>
            <w:sz w:val="23"/>
            <w:szCs w:val="23"/>
            <w:u w:val="single"/>
            <w:bdr w:val="none" w:sz="0" w:space="0" w:color="auto" w:frame="1"/>
            <w:lang w:eastAsia="ru-RU"/>
          </w:rPr>
          <w:t>3</w:t>
        </w:r>
      </w:hyperlink>
      <w:r w:rsidRPr="00432381">
        <w:rPr>
          <w:rFonts w:ascii="Arial" w:eastAsia="Times New Roman" w:hAnsi="Arial" w:cs="Arial"/>
          <w:color w:val="000000"/>
          <w:sz w:val="23"/>
          <w:szCs w:val="23"/>
          <w:shd w:val="clear" w:color="auto" w:fill="FFFFFF"/>
          <w:lang w:eastAsia="ru-RU"/>
        </w:rPr>
        <w:t>, </w:t>
      </w:r>
      <w:hyperlink r:id="rId35" w:tgtFrame="_blank" w:tooltip="КАС РФ &gt;  Раздел I. Общие положения &gt; Глава 4. Лица, участвующие в деле, и другие участники судебного процесса &gt; Статья 45. &lt;span class=&quot;snippet_equal&quot;&gt; Права &lt;/span&gt; и обязанности лиц, участвующих в деле" w:history="1">
        <w:r w:rsidRPr="00432381">
          <w:rPr>
            <w:rFonts w:ascii="Arial" w:eastAsia="Times New Roman" w:hAnsi="Arial" w:cs="Arial"/>
            <w:color w:val="8859A8"/>
            <w:sz w:val="23"/>
            <w:szCs w:val="23"/>
            <w:u w:val="single"/>
            <w:bdr w:val="none" w:sz="0" w:space="0" w:color="auto" w:frame="1"/>
            <w:lang w:eastAsia="ru-RU"/>
          </w:rPr>
          <w:t>45 КАС РФ</w:t>
        </w:r>
      </w:hyperlink>
      <w:r w:rsidRPr="00432381">
        <w:rPr>
          <w:rFonts w:ascii="Arial" w:eastAsia="Times New Roman" w:hAnsi="Arial" w:cs="Arial"/>
          <w:color w:val="000000"/>
          <w:sz w:val="23"/>
          <w:szCs w:val="23"/>
          <w:shd w:val="clear" w:color="auto" w:fill="FFFFFF"/>
          <w:lang w:eastAsia="ru-RU"/>
        </w:rPr>
        <w:t>, статьи </w:t>
      </w:r>
      <w:hyperlink r:id="rId36" w:tgtFrame="_blank" w:tooltip="АПК РФ &gt;  Раздел I. Общие положения &gt; Глава 1. Основные положения &gt; Статья 2. Задачи судопроизводства в арбитражных судах" w:history="1">
        <w:r w:rsidRPr="00432381">
          <w:rPr>
            <w:rFonts w:ascii="Arial" w:eastAsia="Times New Roman" w:hAnsi="Arial" w:cs="Arial"/>
            <w:color w:val="8859A8"/>
            <w:sz w:val="23"/>
            <w:szCs w:val="23"/>
            <w:u w:val="single"/>
            <w:bdr w:val="none" w:sz="0" w:space="0" w:color="auto" w:frame="1"/>
            <w:lang w:eastAsia="ru-RU"/>
          </w:rPr>
          <w:t>2</w:t>
        </w:r>
      </w:hyperlink>
      <w:r w:rsidRPr="00432381">
        <w:rPr>
          <w:rFonts w:ascii="Arial" w:eastAsia="Times New Roman" w:hAnsi="Arial" w:cs="Arial"/>
          <w:color w:val="000000"/>
          <w:sz w:val="23"/>
          <w:szCs w:val="23"/>
          <w:shd w:val="clear" w:color="auto" w:fill="FFFFFF"/>
          <w:lang w:eastAsia="ru-RU"/>
        </w:rPr>
        <w:t>, </w:t>
      </w:r>
      <w:hyperlink r:id="rId37" w:tgtFrame="_blank" w:tooltip="АПК РФ &gt;  Раздел I. Общие положения &gt; Глава 5. Лица, участвующие в деле, и иные участники арбитражного процесса &gt; Статья 41. &lt;span class=&quot;snippet_equal&quot;&gt; Права &lt;/span&gt; и обязанности лиц, участвующих в деле" w:history="1">
        <w:r w:rsidRPr="00432381">
          <w:rPr>
            <w:rFonts w:ascii="Arial" w:eastAsia="Times New Roman" w:hAnsi="Arial" w:cs="Arial"/>
            <w:color w:val="8859A8"/>
            <w:sz w:val="23"/>
            <w:szCs w:val="23"/>
            <w:u w:val="single"/>
            <w:bdr w:val="none" w:sz="0" w:space="0" w:color="auto" w:frame="1"/>
            <w:lang w:eastAsia="ru-RU"/>
          </w:rPr>
          <w:t>41 АПК РФ</w:t>
        </w:r>
      </w:hyperlink>
      <w:r w:rsidRPr="00432381">
        <w:rPr>
          <w:rFonts w:ascii="Arial" w:eastAsia="Times New Roman" w:hAnsi="Arial" w:cs="Arial"/>
          <w:color w:val="000000"/>
          <w:sz w:val="23"/>
          <w:szCs w:val="23"/>
          <w:shd w:val="clear" w:color="auto" w:fill="FFFFFF"/>
          <w:lang w:eastAsia="ru-RU"/>
        </w:rPr>
        <w:t>) суд </w:t>
      </w:r>
      <w:r w:rsidRPr="00432381">
        <w:rPr>
          <w:rFonts w:ascii="Arial" w:eastAsia="Times New Roman" w:hAnsi="Arial" w:cs="Arial"/>
          <w:b/>
          <w:bCs/>
          <w:color w:val="333333"/>
          <w:sz w:val="23"/>
          <w:szCs w:val="23"/>
          <w:bdr w:val="none" w:sz="0" w:space="0" w:color="auto" w:frame="1"/>
          <w:lang w:eastAsia="ru-RU"/>
        </w:rPr>
        <w:t>вправе </w:t>
      </w:r>
      <w:r w:rsidRPr="00432381">
        <w:rPr>
          <w:rFonts w:ascii="Arial" w:eastAsia="Times New Roman" w:hAnsi="Arial" w:cs="Arial"/>
          <w:color w:val="000000"/>
          <w:sz w:val="23"/>
          <w:szCs w:val="23"/>
          <w:shd w:val="clear" w:color="auto" w:fill="FFFFFF"/>
          <w:lang w:eastAsia="ru-RU"/>
        </w:rPr>
        <w:t>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(часть 1 статьи </w:t>
      </w:r>
      <w:hyperlink r:id="rId38" w:tgtFrame="_blank" w:tooltip="ГПК РФ &gt;  Раздел I. Общие положения &gt; Глава 7. Судебные расходы &gt; Статья 100. Возмещение расходов на оплату услуг представителя" w:history="1">
        <w:r w:rsidRPr="00432381">
          <w:rPr>
            <w:rFonts w:ascii="Arial" w:eastAsia="Times New Roman" w:hAnsi="Arial" w:cs="Arial"/>
            <w:color w:val="8859A8"/>
            <w:sz w:val="23"/>
            <w:szCs w:val="23"/>
            <w:u w:val="single"/>
            <w:bdr w:val="none" w:sz="0" w:space="0" w:color="auto" w:frame="1"/>
            <w:lang w:eastAsia="ru-RU"/>
          </w:rPr>
          <w:t>100 ГПК РФ</w:t>
        </w:r>
      </w:hyperlink>
      <w:r w:rsidRPr="00432381">
        <w:rPr>
          <w:rFonts w:ascii="Arial" w:eastAsia="Times New Roman" w:hAnsi="Arial" w:cs="Arial"/>
          <w:color w:val="000000"/>
          <w:sz w:val="23"/>
          <w:szCs w:val="23"/>
          <w:shd w:val="clear" w:color="auto" w:fill="FFFFFF"/>
          <w:lang w:eastAsia="ru-RU"/>
        </w:rPr>
        <w:t>, статья </w:t>
      </w:r>
      <w:hyperlink r:id="rId39" w:tgtFrame="_blank" w:tooltip="КАС РФ &gt;  Раздел I. Общие положения &gt; Глава 10. Судебные расходы &gt; Статья 112. Возмещение расходов на оплату услуг представителя" w:history="1">
        <w:r w:rsidRPr="00432381">
          <w:rPr>
            <w:rFonts w:ascii="Arial" w:eastAsia="Times New Roman" w:hAnsi="Arial" w:cs="Arial"/>
            <w:color w:val="8859A8"/>
            <w:sz w:val="23"/>
            <w:szCs w:val="23"/>
            <w:u w:val="single"/>
            <w:bdr w:val="none" w:sz="0" w:space="0" w:color="auto" w:frame="1"/>
            <w:lang w:eastAsia="ru-RU"/>
          </w:rPr>
          <w:t>112 КАС РФ</w:t>
        </w:r>
      </w:hyperlink>
      <w:r w:rsidRPr="00432381">
        <w:rPr>
          <w:rFonts w:ascii="Arial" w:eastAsia="Times New Roman" w:hAnsi="Arial" w:cs="Arial"/>
          <w:color w:val="000000"/>
          <w:sz w:val="23"/>
          <w:szCs w:val="23"/>
          <w:shd w:val="clear" w:color="auto" w:fill="FFFFFF"/>
          <w:lang w:eastAsia="ru-RU"/>
        </w:rPr>
        <w:t>, часть 2 статьи </w:t>
      </w:r>
      <w:hyperlink r:id="rId40"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432381">
          <w:rPr>
            <w:rFonts w:ascii="Arial" w:eastAsia="Times New Roman" w:hAnsi="Arial" w:cs="Arial"/>
            <w:color w:val="8859A8"/>
            <w:sz w:val="23"/>
            <w:szCs w:val="23"/>
            <w:u w:val="single"/>
            <w:bdr w:val="none" w:sz="0" w:space="0" w:color="auto" w:frame="1"/>
            <w:lang w:eastAsia="ru-RU"/>
          </w:rPr>
          <w:t>110 АПК РФ</w:t>
        </w:r>
      </w:hyperlink>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w:t>
      </w:r>
      <w:hyperlink r:id="rId41" w:tgtFrame="_blank" w:tooltip="ГПК РФ &gt;  Раздел I. Общие положения &gt; Глава 7. Судебные расходы &gt; Статья 98. Распределение судебных расходов между сторонами" w:history="1">
        <w:r w:rsidRPr="00432381">
          <w:rPr>
            <w:rFonts w:ascii="Arial" w:eastAsia="Times New Roman" w:hAnsi="Arial" w:cs="Arial"/>
            <w:color w:val="8859A8"/>
            <w:sz w:val="23"/>
            <w:szCs w:val="23"/>
            <w:u w:val="single"/>
            <w:bdr w:val="none" w:sz="0" w:space="0" w:color="auto" w:frame="1"/>
            <w:lang w:eastAsia="ru-RU"/>
          </w:rPr>
          <w:t>98</w:t>
        </w:r>
      </w:hyperlink>
      <w:r w:rsidRPr="00432381">
        <w:rPr>
          <w:rFonts w:ascii="Arial" w:eastAsia="Times New Roman" w:hAnsi="Arial" w:cs="Arial"/>
          <w:color w:val="000000"/>
          <w:sz w:val="23"/>
          <w:szCs w:val="23"/>
          <w:shd w:val="clear" w:color="auto" w:fill="FFFFFF"/>
          <w:lang w:eastAsia="ru-RU"/>
        </w:rPr>
        <w:t>, </w:t>
      </w:r>
      <w:hyperlink r:id="rId42" w:tgtFrame="_blank" w:tooltip="ГПК РФ &gt;  Раздел I. Общие положения &gt; Глава 7. Судебные расходы &gt; Статья 100. Возмещение расходов на оплату услуг представителя" w:history="1">
        <w:r w:rsidRPr="00432381">
          <w:rPr>
            <w:rFonts w:ascii="Arial" w:eastAsia="Times New Roman" w:hAnsi="Arial" w:cs="Arial"/>
            <w:color w:val="8859A8"/>
            <w:sz w:val="23"/>
            <w:szCs w:val="23"/>
            <w:u w:val="single"/>
            <w:bdr w:val="none" w:sz="0" w:space="0" w:color="auto" w:frame="1"/>
            <w:lang w:eastAsia="ru-RU"/>
          </w:rPr>
          <w:t>100 ГПК РФ</w:t>
        </w:r>
      </w:hyperlink>
      <w:r w:rsidRPr="00432381">
        <w:rPr>
          <w:rFonts w:ascii="Arial" w:eastAsia="Times New Roman" w:hAnsi="Arial" w:cs="Arial"/>
          <w:color w:val="000000"/>
          <w:sz w:val="23"/>
          <w:szCs w:val="23"/>
          <w:shd w:val="clear" w:color="auto" w:fill="FFFFFF"/>
          <w:lang w:eastAsia="ru-RU"/>
        </w:rPr>
        <w:t>, статьи </w:t>
      </w:r>
      <w:hyperlink r:id="rId43" w:tgtFrame="_blank" w:tooltip="КАС РФ &gt;  Раздел I. Общие положения &gt; Глава 10. Судебные расходы &gt; Статья 111. Распределение судебных расходов между сторонами" w:history="1">
        <w:r w:rsidRPr="00432381">
          <w:rPr>
            <w:rFonts w:ascii="Arial" w:eastAsia="Times New Roman" w:hAnsi="Arial" w:cs="Arial"/>
            <w:color w:val="8859A8"/>
            <w:sz w:val="23"/>
            <w:szCs w:val="23"/>
            <w:u w:val="single"/>
            <w:bdr w:val="none" w:sz="0" w:space="0" w:color="auto" w:frame="1"/>
            <w:lang w:eastAsia="ru-RU"/>
          </w:rPr>
          <w:t>111</w:t>
        </w:r>
      </w:hyperlink>
      <w:r w:rsidRPr="00432381">
        <w:rPr>
          <w:rFonts w:ascii="Arial" w:eastAsia="Times New Roman" w:hAnsi="Arial" w:cs="Arial"/>
          <w:color w:val="000000"/>
          <w:sz w:val="23"/>
          <w:szCs w:val="23"/>
          <w:shd w:val="clear" w:color="auto" w:fill="FFFFFF"/>
          <w:lang w:eastAsia="ru-RU"/>
        </w:rPr>
        <w:t>, </w:t>
      </w:r>
      <w:hyperlink r:id="rId44" w:tgtFrame="_blank" w:tooltip="КАС РФ &gt;  Раздел I. Общие положения &gt; Глава 10. Судебные расходы &gt; Статья 112. Возмещение расходов на оплату услуг представителя" w:history="1">
        <w:r w:rsidRPr="00432381">
          <w:rPr>
            <w:rFonts w:ascii="Arial" w:eastAsia="Times New Roman" w:hAnsi="Arial" w:cs="Arial"/>
            <w:color w:val="8859A8"/>
            <w:sz w:val="23"/>
            <w:szCs w:val="23"/>
            <w:u w:val="single"/>
            <w:bdr w:val="none" w:sz="0" w:space="0" w:color="auto" w:frame="1"/>
            <w:lang w:eastAsia="ru-RU"/>
          </w:rPr>
          <w:t>112 КАС РФ</w:t>
        </w:r>
      </w:hyperlink>
      <w:r w:rsidRPr="00432381">
        <w:rPr>
          <w:rFonts w:ascii="Arial" w:eastAsia="Times New Roman" w:hAnsi="Arial" w:cs="Arial"/>
          <w:color w:val="000000"/>
          <w:sz w:val="23"/>
          <w:szCs w:val="23"/>
          <w:shd w:val="clear" w:color="auto" w:fill="FFFFFF"/>
          <w:lang w:eastAsia="ru-RU"/>
        </w:rPr>
        <w:t>, статья </w:t>
      </w:r>
      <w:hyperlink r:id="rId45"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432381">
          <w:rPr>
            <w:rFonts w:ascii="Arial" w:eastAsia="Times New Roman" w:hAnsi="Arial" w:cs="Arial"/>
            <w:color w:val="8859A8"/>
            <w:sz w:val="23"/>
            <w:szCs w:val="23"/>
            <w:u w:val="single"/>
            <w:bdr w:val="none" w:sz="0" w:space="0" w:color="auto" w:frame="1"/>
            <w:lang w:eastAsia="ru-RU"/>
          </w:rPr>
          <w:t>110 АПК РФ</w:t>
        </w:r>
      </w:hyperlink>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Расходы по оплате услуг представителя на юридические услуги в силу ч.1 ст. </w:t>
      </w:r>
      <w:hyperlink r:id="rId46" w:tgtFrame="_blank" w:tooltip="ГПК РФ &gt;  Раздел I. Общие положения &gt; Глава 7. Судебные расходы &gt; Статья 100. Возмещение расходов на оплату услуг представителя" w:history="1">
        <w:r w:rsidRPr="00432381">
          <w:rPr>
            <w:rFonts w:ascii="Arial" w:eastAsia="Times New Roman" w:hAnsi="Arial" w:cs="Arial"/>
            <w:color w:val="8859A8"/>
            <w:sz w:val="23"/>
            <w:szCs w:val="23"/>
            <w:u w:val="single"/>
            <w:bdr w:val="none" w:sz="0" w:space="0" w:color="auto" w:frame="1"/>
            <w:lang w:eastAsia="ru-RU"/>
          </w:rPr>
          <w:t>100</w:t>
        </w:r>
      </w:hyperlink>
      <w:r w:rsidRPr="0043238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возмещению частично, исходя из сложности дела, объема выполненной представителем истицы работы (участие на одном судебном заседании) и сложившейся практики по данной категории споров, в сумме 5 000 рублей.</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Согласно ст. </w:t>
      </w:r>
      <w:hyperlink r:id="rId47" w:tgtFrame="_blank" w:tooltip="ГПК РФ &gt;  Раздел I. Общие положения &gt; Глава 7. Судебные расходы &gt; Статья 98. Распределение судебных расходов между сторонами" w:history="1">
        <w:r w:rsidRPr="00432381">
          <w:rPr>
            <w:rFonts w:ascii="Arial" w:eastAsia="Times New Roman" w:hAnsi="Arial" w:cs="Arial"/>
            <w:color w:val="8859A8"/>
            <w:sz w:val="23"/>
            <w:szCs w:val="23"/>
            <w:u w:val="single"/>
            <w:bdr w:val="none" w:sz="0" w:space="0" w:color="auto" w:frame="1"/>
            <w:lang w:eastAsia="ru-RU"/>
          </w:rPr>
          <w:t>98</w:t>
        </w:r>
      </w:hyperlink>
      <w:r w:rsidRPr="0043238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При решении вопроса о возмещении расходов, понесенных истцом по делу, суд считает, что с ПАО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С.А. в порядке ч. 1 ст. </w:t>
      </w:r>
      <w:hyperlink r:id="rId48" w:tgtFrame="_blank" w:tooltip="ГПК РФ &gt;  Раздел I. Общие положения &gt; Глава 7. Судебные расходы &gt; Статья 98. Распределение судебных расходов между сторонами" w:history="1">
        <w:r w:rsidRPr="00432381">
          <w:rPr>
            <w:rFonts w:ascii="Arial" w:eastAsia="Times New Roman" w:hAnsi="Arial" w:cs="Arial"/>
            <w:color w:val="8859A8"/>
            <w:sz w:val="23"/>
            <w:szCs w:val="23"/>
            <w:u w:val="single"/>
            <w:bdr w:val="none" w:sz="0" w:space="0" w:color="auto" w:frame="1"/>
            <w:lang w:eastAsia="ru-RU"/>
          </w:rPr>
          <w:t>98</w:t>
        </w:r>
      </w:hyperlink>
      <w:r w:rsidRPr="0043238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подлежат взысканию расходы на проведение экспертизы в размере 15 000 рублей (л.д.6), почтовые расходы, связанные с направлением ответчику претензий, в размере 620 рублей 68 копеек (л.д.18,22), расходы по оформлению нотариальной доверенности, выданной по конкретному гражданскому делу, в размере 1 850 рублей (л.д.48).</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На основании части 1 статьи </w:t>
      </w:r>
      <w:hyperlink r:id="rId4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432381">
          <w:rPr>
            <w:rFonts w:ascii="Arial" w:eastAsia="Times New Roman" w:hAnsi="Arial" w:cs="Arial"/>
            <w:color w:val="8859A8"/>
            <w:sz w:val="23"/>
            <w:szCs w:val="23"/>
            <w:u w:val="single"/>
            <w:bdr w:val="none" w:sz="0" w:space="0" w:color="auto" w:frame="1"/>
            <w:lang w:eastAsia="ru-RU"/>
          </w:rPr>
          <w:t>103</w:t>
        </w:r>
      </w:hyperlink>
      <w:r w:rsidRPr="00432381">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w:t>
      </w:r>
      <w:r w:rsidRPr="00432381">
        <w:rPr>
          <w:rFonts w:ascii="Arial" w:eastAsia="Times New Roman" w:hAnsi="Arial" w:cs="Arial"/>
          <w:color w:val="000000"/>
          <w:sz w:val="23"/>
          <w:szCs w:val="23"/>
          <w:shd w:val="clear" w:color="auto" w:fill="FFFFFF"/>
          <w:lang w:eastAsia="ru-RU"/>
        </w:rPr>
        <w:lastRenderedPageBreak/>
        <w:t>Федерации с ответчика в бюджет муниципального образования г. </w:t>
      </w:r>
      <w:r w:rsidRPr="00432381">
        <w:rPr>
          <w:rFonts w:ascii="Arial" w:eastAsia="Times New Roman" w:hAnsi="Arial" w:cs="Arial"/>
          <w:b/>
          <w:bCs/>
          <w:color w:val="333333"/>
          <w:sz w:val="23"/>
          <w:szCs w:val="23"/>
          <w:bdr w:val="none" w:sz="0" w:space="0" w:color="auto" w:frame="1"/>
          <w:lang w:eastAsia="ru-RU"/>
        </w:rPr>
        <w:t>Казани </w:t>
      </w:r>
      <w:r w:rsidRPr="00432381">
        <w:rPr>
          <w:rFonts w:ascii="Arial" w:eastAsia="Times New Roman" w:hAnsi="Arial" w:cs="Arial"/>
          <w:color w:val="000000"/>
          <w:sz w:val="23"/>
          <w:szCs w:val="23"/>
          <w:shd w:val="clear" w:color="auto" w:fill="FFFFFF"/>
          <w:lang w:eastAsia="ru-RU"/>
        </w:rPr>
        <w:t>подлежит взысканию государственная пошлина в размере 1100 рублей (800 рублей по требованиям имущественного характера + 300 рублей по требованию о компенсации морального вред).</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Руководствуясь статьями </w:t>
      </w:r>
      <w:hyperlink r:id="rId5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32381">
          <w:rPr>
            <w:rFonts w:ascii="Arial" w:eastAsia="Times New Roman" w:hAnsi="Arial" w:cs="Arial"/>
            <w:color w:val="8859A8"/>
            <w:sz w:val="23"/>
            <w:szCs w:val="23"/>
            <w:u w:val="single"/>
            <w:bdr w:val="none" w:sz="0" w:space="0" w:color="auto" w:frame="1"/>
            <w:lang w:eastAsia="ru-RU"/>
          </w:rPr>
          <w:t>194</w:t>
        </w:r>
      </w:hyperlink>
      <w:r w:rsidRPr="00432381">
        <w:rPr>
          <w:rFonts w:ascii="Arial" w:eastAsia="Times New Roman" w:hAnsi="Arial" w:cs="Arial"/>
          <w:color w:val="000000"/>
          <w:sz w:val="23"/>
          <w:szCs w:val="23"/>
          <w:shd w:val="clear" w:color="auto" w:fill="FFFFFF"/>
          <w:lang w:eastAsia="ru-RU"/>
        </w:rPr>
        <w:t>-</w:t>
      </w:r>
      <w:hyperlink r:id="rId51"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432381">
          <w:rPr>
            <w:rFonts w:ascii="Arial" w:eastAsia="Times New Roman" w:hAnsi="Arial" w:cs="Arial"/>
            <w:color w:val="8859A8"/>
            <w:sz w:val="23"/>
            <w:szCs w:val="23"/>
            <w:u w:val="single"/>
            <w:bdr w:val="none" w:sz="0" w:space="0" w:color="auto" w:frame="1"/>
            <w:lang w:eastAsia="ru-RU"/>
          </w:rPr>
          <w:t>199</w:t>
        </w:r>
      </w:hyperlink>
      <w:r w:rsidRPr="00432381">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p>
    <w:p w:rsidR="00432381" w:rsidRPr="00432381" w:rsidRDefault="00432381" w:rsidP="00432381">
      <w:pPr>
        <w:spacing w:after="0" w:line="293" w:lineRule="atLeast"/>
        <w:jc w:val="center"/>
        <w:rPr>
          <w:rFonts w:ascii="Arial" w:eastAsia="Times New Roman" w:hAnsi="Arial" w:cs="Arial"/>
          <w:color w:val="000000"/>
          <w:sz w:val="23"/>
          <w:szCs w:val="23"/>
          <w:lang w:eastAsia="ru-RU"/>
        </w:rPr>
      </w:pPr>
      <w:r w:rsidRPr="00432381">
        <w:rPr>
          <w:rFonts w:ascii="Arial" w:eastAsia="Times New Roman" w:hAnsi="Arial" w:cs="Arial"/>
          <w:b/>
          <w:bCs/>
          <w:color w:val="000000"/>
          <w:sz w:val="23"/>
          <w:szCs w:val="23"/>
          <w:bdr w:val="none" w:sz="0" w:space="0" w:color="auto" w:frame="1"/>
          <w:lang w:eastAsia="ru-RU"/>
        </w:rPr>
        <w:t>РЕШИЛ:</w:t>
      </w:r>
    </w:p>
    <w:p w:rsidR="00603F50" w:rsidRDefault="00432381" w:rsidP="00432381">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Исковое заявление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 А. к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о расторжении договора купли-продажи товара, взыскании неустойки, компенсации морального вреда, штрафа удовлетворить частично.</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 xml:space="preserve">Признать расторгнутым договор купли-продажи телефона &lt;данные изъяты&gt;, </w:t>
      </w:r>
      <w:proofErr w:type="spellStart"/>
      <w:r w:rsidRPr="00432381">
        <w:rPr>
          <w:rFonts w:ascii="Arial" w:eastAsia="Times New Roman" w:hAnsi="Arial" w:cs="Arial"/>
          <w:color w:val="000000"/>
          <w:sz w:val="23"/>
          <w:szCs w:val="23"/>
          <w:shd w:val="clear" w:color="auto" w:fill="FFFFFF"/>
          <w:lang w:eastAsia="ru-RU"/>
        </w:rPr>
        <w:t>imei</w:t>
      </w:r>
      <w:proofErr w:type="spellEnd"/>
      <w:r w:rsidRPr="00432381">
        <w:rPr>
          <w:rFonts w:ascii="Arial" w:eastAsia="Times New Roman" w:hAnsi="Arial" w:cs="Arial"/>
          <w:color w:val="000000"/>
          <w:sz w:val="23"/>
          <w:szCs w:val="23"/>
          <w:shd w:val="clear" w:color="auto" w:fill="FFFFFF"/>
          <w:lang w:eastAsia="ru-RU"/>
        </w:rPr>
        <w:t xml:space="preserve"> №, заключенный между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ым С. А. и публичным акционерным обществом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с ДД.ММ.ГГГГ.</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Взыскать с публичного акционерного общества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432381">
        <w:rPr>
          <w:rFonts w:ascii="Arial" w:eastAsia="Times New Roman" w:hAnsi="Arial" w:cs="Arial"/>
          <w:color w:val="000000"/>
          <w:sz w:val="23"/>
          <w:szCs w:val="23"/>
          <w:shd w:val="clear" w:color="auto" w:fill="FFFFFF"/>
          <w:lang w:eastAsia="ru-RU"/>
        </w:rPr>
        <w:t>а С. А. неустойку за нарушение сроков удовлетворения требования о возврате денежных средств в размере 20 000 рублей, компенсацию морального вреда в размере 3 000 рублей, штраф за нарушение </w:t>
      </w:r>
      <w:r w:rsidRPr="00432381">
        <w:rPr>
          <w:rFonts w:ascii="Arial" w:eastAsia="Times New Roman" w:hAnsi="Arial" w:cs="Arial"/>
          <w:b/>
          <w:bCs/>
          <w:color w:val="333333"/>
          <w:sz w:val="23"/>
          <w:szCs w:val="23"/>
          <w:bdr w:val="none" w:sz="0" w:space="0" w:color="auto" w:frame="1"/>
          <w:lang w:eastAsia="ru-RU"/>
        </w:rPr>
        <w:t>прав потребителя </w:t>
      </w:r>
      <w:r w:rsidRPr="00432381">
        <w:rPr>
          <w:rFonts w:ascii="Arial" w:eastAsia="Times New Roman" w:hAnsi="Arial" w:cs="Arial"/>
          <w:color w:val="000000"/>
          <w:sz w:val="23"/>
          <w:szCs w:val="23"/>
          <w:shd w:val="clear" w:color="auto" w:fill="FFFFFF"/>
          <w:lang w:eastAsia="ru-RU"/>
        </w:rPr>
        <w:t>в размере 8000 рублей, расходы по оплате услуг эксперта в размере 15000 рублей, почтовые расходы в размере 620 рублей 68 копеек, расходы на представителя в размере 5000 рублей, расходы на оформление нотариальной доверенности в размере 1850 рублей.</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 удовлетворении остальной части иска отказать.</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Взыскать с публичного акционерного общества «</w:t>
      </w:r>
      <w:r>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shd w:val="clear" w:color="auto" w:fill="FFFFFF"/>
          <w:lang w:eastAsia="ru-RU"/>
        </w:rPr>
        <w:t>» в бюджет муниципального образования г.</w:t>
      </w:r>
      <w:r w:rsidRPr="00432381">
        <w:rPr>
          <w:rFonts w:ascii="Arial" w:eastAsia="Times New Roman" w:hAnsi="Arial" w:cs="Arial"/>
          <w:b/>
          <w:bCs/>
          <w:color w:val="333333"/>
          <w:sz w:val="23"/>
          <w:szCs w:val="23"/>
          <w:bdr w:val="none" w:sz="0" w:space="0" w:color="auto" w:frame="1"/>
          <w:lang w:eastAsia="ru-RU"/>
        </w:rPr>
        <w:t> Казани </w:t>
      </w:r>
      <w:r w:rsidRPr="00432381">
        <w:rPr>
          <w:rFonts w:ascii="Arial" w:eastAsia="Times New Roman" w:hAnsi="Arial" w:cs="Arial"/>
          <w:color w:val="000000"/>
          <w:sz w:val="23"/>
          <w:szCs w:val="23"/>
          <w:shd w:val="clear" w:color="auto" w:fill="FFFFFF"/>
          <w:lang w:eastAsia="ru-RU"/>
        </w:rPr>
        <w:t>государственную пошлину в размере 1100 рублей.</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Решение суда может быть обжаловано сторонами в апелляционном порядке в Верховный суд Республики Татарстан в течение одного месяца со дня изготовления в окончательной форме через Приволжский районный суд г. </w:t>
      </w:r>
      <w:r w:rsidRPr="00432381">
        <w:rPr>
          <w:rFonts w:ascii="Arial" w:eastAsia="Times New Roman" w:hAnsi="Arial" w:cs="Arial"/>
          <w:b/>
          <w:bCs/>
          <w:color w:val="333333"/>
          <w:sz w:val="23"/>
          <w:szCs w:val="23"/>
          <w:bdr w:val="none" w:sz="0" w:space="0" w:color="auto" w:frame="1"/>
          <w:lang w:eastAsia="ru-RU"/>
        </w:rPr>
        <w:t>Казани </w:t>
      </w:r>
      <w:r w:rsidRPr="00432381">
        <w:rPr>
          <w:rFonts w:ascii="Arial" w:eastAsia="Times New Roman" w:hAnsi="Arial" w:cs="Arial"/>
          <w:color w:val="000000"/>
          <w:sz w:val="23"/>
          <w:szCs w:val="23"/>
          <w:shd w:val="clear" w:color="auto" w:fill="FFFFFF"/>
          <w:lang w:eastAsia="ru-RU"/>
        </w:rPr>
        <w:t>.</w:t>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lang w:eastAsia="ru-RU"/>
        </w:rPr>
        <w:br/>
      </w:r>
      <w:r w:rsidRPr="00432381">
        <w:rPr>
          <w:rFonts w:ascii="Arial" w:eastAsia="Times New Roman" w:hAnsi="Arial" w:cs="Arial"/>
          <w:color w:val="000000"/>
          <w:sz w:val="23"/>
          <w:szCs w:val="23"/>
          <w:shd w:val="clear" w:color="auto" w:fill="FFFFFF"/>
          <w:lang w:eastAsia="ru-RU"/>
        </w:rPr>
        <w:t>Судья Приволжского района г. </w:t>
      </w:r>
      <w:r w:rsidRPr="00432381">
        <w:rPr>
          <w:rFonts w:ascii="Arial" w:eastAsia="Times New Roman" w:hAnsi="Arial" w:cs="Arial"/>
          <w:b/>
          <w:bCs/>
          <w:color w:val="333333"/>
          <w:sz w:val="23"/>
          <w:szCs w:val="23"/>
          <w:bdr w:val="none" w:sz="0" w:space="0" w:color="auto" w:frame="1"/>
          <w:lang w:eastAsia="ru-RU"/>
        </w:rPr>
        <w:t>Казани </w:t>
      </w:r>
      <w:r w:rsidRPr="00432381">
        <w:rPr>
          <w:rFonts w:ascii="Arial" w:eastAsia="Times New Roman" w:hAnsi="Arial" w:cs="Arial"/>
          <w:color w:val="000000"/>
          <w:sz w:val="23"/>
          <w:szCs w:val="23"/>
          <w:shd w:val="clear" w:color="auto" w:fill="FFFFFF"/>
          <w:lang w:eastAsia="ru-RU"/>
        </w:rPr>
        <w:t xml:space="preserve">Л.Н. </w:t>
      </w:r>
      <w:proofErr w:type="spellStart"/>
      <w:r w:rsidRPr="00432381">
        <w:rPr>
          <w:rFonts w:ascii="Arial" w:eastAsia="Times New Roman" w:hAnsi="Arial" w:cs="Arial"/>
          <w:color w:val="000000"/>
          <w:sz w:val="23"/>
          <w:szCs w:val="23"/>
          <w:shd w:val="clear" w:color="auto" w:fill="FFFFFF"/>
          <w:lang w:eastAsia="ru-RU"/>
        </w:rPr>
        <w:t>Зарипова</w:t>
      </w:r>
      <w:proofErr w:type="spellEnd"/>
    </w:p>
    <w:sectPr w:rsidR="0060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17"/>
    <w:rsid w:val="00432381"/>
    <w:rsid w:val="00603F50"/>
    <w:rsid w:val="00AB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432381"/>
  </w:style>
  <w:style w:type="character" w:styleId="a3">
    <w:name w:val="Hyperlink"/>
    <w:basedOn w:val="a0"/>
    <w:uiPriority w:val="99"/>
    <w:semiHidden/>
    <w:unhideWhenUsed/>
    <w:rsid w:val="00432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432381"/>
  </w:style>
  <w:style w:type="character" w:styleId="a3">
    <w:name w:val="Hyperlink"/>
    <w:basedOn w:val="a0"/>
    <w:uiPriority w:val="99"/>
    <w:semiHidden/>
    <w:unhideWhenUsed/>
    <w:rsid w:val="00432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1/razdel-iii/podrazdel-1_1/glava-23/ss-2_3/statia-330/"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hyperlink" Target="https://sudact.ru/law/zakon-rf-ot-07021992-n-2300-1-o/" TargetMode="External"/><Relationship Id="rId39" Type="http://schemas.openxmlformats.org/officeDocument/2006/relationships/hyperlink" Target="https://sudact.ru/law/kas-rf/razdel-i/glava-10/statia-112/" TargetMode="External"/><Relationship Id="rId3" Type="http://schemas.openxmlformats.org/officeDocument/2006/relationships/settings" Target="settings.xml"/><Relationship Id="rId21" Type="http://schemas.openxmlformats.org/officeDocument/2006/relationships/hyperlink" Target="https://sudact.ru/law/koap/razdel-iii/glava-23/statia-23.49_2/" TargetMode="External"/><Relationship Id="rId34" Type="http://schemas.openxmlformats.org/officeDocument/2006/relationships/hyperlink" Target="https://sudact.ru/law/kas-rf/razdel-i/glava-1/statia-3/" TargetMode="External"/><Relationship Id="rId42" Type="http://schemas.openxmlformats.org/officeDocument/2006/relationships/hyperlink" Target="https://sudact.ru/law/gpk-rf/razdel-i/glava-7/statia-100/" TargetMode="External"/><Relationship Id="rId47" Type="http://schemas.openxmlformats.org/officeDocument/2006/relationships/hyperlink" Target="https://sudact.ru/law/gpk-rf/razdel-i/glava-7/statia-98/" TargetMode="External"/><Relationship Id="rId50" Type="http://schemas.openxmlformats.org/officeDocument/2006/relationships/hyperlink" Target="https://sudact.ru/law/gpk-rf/razdel-ii/podrazdel-ii/glava-16/statia-194/" TargetMode="External"/><Relationship Id="rId7" Type="http://schemas.openxmlformats.org/officeDocument/2006/relationships/hyperlink" Target="https://sudact.ru/law/zakon-rf-ot-07021992-n-2300-1-o/"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konstitutsiia/" TargetMode="External"/><Relationship Id="rId33" Type="http://schemas.openxmlformats.org/officeDocument/2006/relationships/hyperlink" Target="https://sudact.ru/law/gpk-rf/razdel-i/glava-4_1/statia-35/" TargetMode="External"/><Relationship Id="rId38" Type="http://schemas.openxmlformats.org/officeDocument/2006/relationships/hyperlink" Target="https://sudact.ru/law/gpk-rf/razdel-i/glava-7/statia-100/" TargetMode="External"/><Relationship Id="rId46" Type="http://schemas.openxmlformats.org/officeDocument/2006/relationships/hyperlink" Target="https://sudact.ru/law/gpk-rf/razdel-i/glava-7/statia-100/" TargetMode="External"/><Relationship Id="rId2" Type="http://schemas.microsoft.com/office/2007/relationships/stylesWithEffects" Target="stylesWithEffects.xml"/><Relationship Id="rId16" Type="http://schemas.openxmlformats.org/officeDocument/2006/relationships/hyperlink" Target="https://sudact.ru/law/federalnyi-zakon-ot-23112009-n-261-fz-ob/glava-10/statia-30/"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apk-rf/razdel-i/glava-9/statia-111/" TargetMode="External"/><Relationship Id="rId41"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k-rf-chast2/razdel-iv/glava-30/ss-2/statia-492/" TargetMode="External"/><Relationship Id="rId11" Type="http://schemas.openxmlformats.org/officeDocument/2006/relationships/hyperlink" Target="https://sudact.ru/law/koap/razdel-iii/glava-23/statia-23.49_2/" TargetMode="External"/><Relationship Id="rId24" Type="http://schemas.openxmlformats.org/officeDocument/2006/relationships/hyperlink" Target="https://sudact.ru/law/konstitutsiia/" TargetMode="External"/><Relationship Id="rId32" Type="http://schemas.openxmlformats.org/officeDocument/2006/relationships/hyperlink" Target="https://sudact.ru/law/koap/razdel-i/glava-2/statia-2.5/" TargetMode="External"/><Relationship Id="rId37" Type="http://schemas.openxmlformats.org/officeDocument/2006/relationships/hyperlink" Target="https://sudact.ru/law/apk-rf/razdel-i/glava-5/statia-41/" TargetMode="External"/><Relationship Id="rId40" Type="http://schemas.openxmlformats.org/officeDocument/2006/relationships/hyperlink" Target="https://sudact.ru/law/apk-rf/razdel-i/glava-9/statia-110/" TargetMode="External"/><Relationship Id="rId45" Type="http://schemas.openxmlformats.org/officeDocument/2006/relationships/hyperlink" Target="https://sudact.ru/law/apk-rf/razdel-i/glava-9/statia-110/" TargetMode="External"/><Relationship Id="rId53" Type="http://schemas.openxmlformats.org/officeDocument/2006/relationships/theme" Target="theme/theme1.xm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gk-rf-chast1/razdel-iii/podrazdel-1_1/glava-23/ss-2_3/statia-333/" TargetMode="External"/><Relationship Id="rId36" Type="http://schemas.openxmlformats.org/officeDocument/2006/relationships/hyperlink" Target="https://sudact.ru/law/apk-rf/razdel-i/glava-1/statia-2/" TargetMode="External"/><Relationship Id="rId49" Type="http://schemas.openxmlformats.org/officeDocument/2006/relationships/hyperlink" Target="https://sudact.ru/law/gpk-rf/razdel-i/glava-7/statia-103/"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konstitutsiia/" TargetMode="External"/><Relationship Id="rId31" Type="http://schemas.openxmlformats.org/officeDocument/2006/relationships/hyperlink" Target="https://sudact.ru/law/federalnyi-zakon-ot-08032015-n-22-fz-o/" TargetMode="External"/><Relationship Id="rId44" Type="http://schemas.openxmlformats.org/officeDocument/2006/relationships/hyperlink" Target="https://sudact.ru/law/kas-rf/razdel-i/glava-10/statia-1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koap/razdel-iii/glava-23/statia-23.49_2/"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gpk-rf/razdel-i/glava-1/statia-1/" TargetMode="External"/><Relationship Id="rId35" Type="http://schemas.openxmlformats.org/officeDocument/2006/relationships/hyperlink" Target="https://sudact.ru/law/kas-rf/razdel-i/glava-4/statia-45/" TargetMode="External"/><Relationship Id="rId43" Type="http://schemas.openxmlformats.org/officeDocument/2006/relationships/hyperlink" Target="https://sudact.ru/law/kas-rf/razdel-i/glava-10/statia-111/" TargetMode="External"/><Relationship Id="rId48" Type="http://schemas.openxmlformats.org/officeDocument/2006/relationships/hyperlink" Target="https://sudact.ru/law/gpk-rf/razdel-i/glava-7/statia-98/" TargetMode="External"/><Relationship Id="rId8" Type="http://schemas.openxmlformats.org/officeDocument/2006/relationships/hyperlink" Target="https://sudact.ru/law/zakon-rf-ot-07021992-n-2300-1-o/" TargetMode="External"/><Relationship Id="rId51"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2019-09-19T11:44:00Z</dcterms:created>
  <dcterms:modified xsi:type="dcterms:W3CDTF">2019-09-19T11:44:00Z</dcterms:modified>
</cp:coreProperties>
</file>